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00281" w14:textId="06942E29" w:rsidR="00D96457" w:rsidRPr="008E1631" w:rsidRDefault="00FD1DF6" w:rsidP="008C4C01">
      <w:pPr>
        <w:rPr>
          <w:rFonts w:ascii="BNPP Sans Light" w:hAnsi="BNPP Sans Light"/>
          <w:b/>
        </w:rPr>
      </w:pPr>
      <w:r>
        <w:rPr>
          <w:rFonts w:ascii="BNPP Sans Light" w:hAnsi="BNPP Sans Light"/>
          <w:b/>
        </w:rPr>
        <w:t>Renaix</w:t>
      </w:r>
      <w:r w:rsidR="00D96457" w:rsidRPr="007C495D">
        <w:rPr>
          <w:rFonts w:ascii="BNPP Sans Light" w:hAnsi="BNPP Sans Light"/>
          <w:b/>
        </w:rPr>
        <w:t>, le</w:t>
      </w:r>
      <w:r w:rsidR="007C495D" w:rsidRPr="007C495D">
        <w:rPr>
          <w:rFonts w:ascii="BNPP Sans Light" w:hAnsi="BNPP Sans Light"/>
          <w:b/>
        </w:rPr>
        <w:t xml:space="preserve"> </w:t>
      </w:r>
      <w:r>
        <w:rPr>
          <w:rFonts w:ascii="BNPP Sans Light" w:hAnsi="BNPP Sans Light"/>
          <w:b/>
        </w:rPr>
        <w:t>11</w:t>
      </w:r>
      <w:r w:rsidR="007C495D" w:rsidRPr="007C495D">
        <w:rPr>
          <w:rFonts w:ascii="BNPP Sans Light" w:hAnsi="BNPP Sans Light"/>
          <w:b/>
        </w:rPr>
        <w:t xml:space="preserve"> </w:t>
      </w:r>
      <w:r w:rsidR="0054580C">
        <w:rPr>
          <w:rFonts w:ascii="BNPP Sans Light" w:hAnsi="BNPP Sans Light"/>
          <w:b/>
        </w:rPr>
        <w:t>février</w:t>
      </w:r>
      <w:r w:rsidR="0050559D" w:rsidRPr="007C495D">
        <w:rPr>
          <w:rFonts w:ascii="BNPP Sans Light" w:hAnsi="BNPP Sans Light"/>
          <w:b/>
        </w:rPr>
        <w:t xml:space="preserve"> </w:t>
      </w:r>
      <w:r w:rsidR="005A5386" w:rsidRPr="007C495D">
        <w:rPr>
          <w:rFonts w:ascii="BNPP Sans Light" w:hAnsi="BNPP Sans Light"/>
          <w:b/>
        </w:rPr>
        <w:t>20</w:t>
      </w:r>
      <w:r w:rsidR="008F7983" w:rsidRPr="007C495D">
        <w:rPr>
          <w:rFonts w:ascii="BNPP Sans Light" w:hAnsi="BNPP Sans Light"/>
          <w:b/>
        </w:rPr>
        <w:t>2</w:t>
      </w:r>
      <w:r w:rsidR="00545C50">
        <w:rPr>
          <w:rFonts w:ascii="BNPP Sans Light" w:hAnsi="BNPP Sans Light"/>
          <w:b/>
        </w:rPr>
        <w:t>2</w:t>
      </w:r>
    </w:p>
    <w:p w14:paraId="4B6D02ED" w14:textId="77777777" w:rsidR="00D96457" w:rsidRPr="00D96457" w:rsidRDefault="00D96457" w:rsidP="008C4C01">
      <w:pPr>
        <w:rPr>
          <w:rFonts w:ascii="BNPP Sans" w:hAnsi="BNPP Sans"/>
          <w:b/>
          <w:sz w:val="20"/>
        </w:rPr>
      </w:pPr>
    </w:p>
    <w:p w14:paraId="301625E0" w14:textId="77777777" w:rsidR="00B138C5" w:rsidRDefault="00991878" w:rsidP="008C4C01">
      <w:r>
        <w:rPr>
          <w:noProof/>
          <w:lang w:val="en-GB" w:eastAsia="en-GB"/>
        </w:rPr>
        <mc:AlternateContent>
          <mc:Choice Requires="wps">
            <w:drawing>
              <wp:inline distT="0" distB="0" distL="0" distR="0" wp14:anchorId="69917900" wp14:editId="0CDBE446">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D49EF3" w14:textId="77777777" w:rsidR="00991878" w:rsidRDefault="00991878" w:rsidP="008C4C01">
                            <w:pPr>
                              <w:pStyle w:val="Subtitle"/>
                            </w:pPr>
                            <w:r>
                              <w:t>communiqu</w:t>
                            </w:r>
                            <w:r w:rsidR="00E91104" w:rsidRPr="008F6EB0">
                              <w:t>É</w:t>
                            </w:r>
                            <w:r>
                              <w:t xml:space="preserve"> de presse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9917900"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" fillcolor="#00a76c [3204]" stroked="f" strokeweight=".25pt">
                <v:textbox inset="0,0,0,0">
                  <w:txbxContent>
                    <w:p w14:paraId="6CD49EF3" w14:textId="77777777" w:rsidR="00991878" w:rsidRDefault="00991878" w:rsidP="008C4C01">
                      <w:pPr>
                        <w:pStyle w:val="Subtitle"/>
                      </w:pPr>
                      <w:r>
                        <w:t>communiqu</w:t>
                      </w:r>
                      <w:r w:rsidR="00E91104" w:rsidRPr="008F6EB0">
                        <w:t>É</w:t>
                      </w:r>
                      <w:r>
                        <w:t xml:space="preserve"> de presse</w:t>
                      </w:r>
                    </w:p>
                  </w:txbxContent>
                </v:textbox>
                <w10:anchorlock/>
              </v:rect>
            </w:pict>
          </mc:Fallback>
        </mc:AlternateContent>
      </w:r>
    </w:p>
    <w:p w14:paraId="121F4096" w14:textId="77777777" w:rsidR="00E215DF" w:rsidRDefault="00E215DF" w:rsidP="00860DC9">
      <w:pPr>
        <w:pStyle w:val="Title"/>
      </w:pPr>
    </w:p>
    <w:p w14:paraId="34E9E1C4" w14:textId="041C74F2" w:rsidR="00E21D43" w:rsidRDefault="00FD1DF6" w:rsidP="00C07E2F">
      <w:pPr>
        <w:autoSpaceDE w:val="0"/>
        <w:autoSpaceDN w:val="0"/>
        <w:adjustRightInd w:val="0"/>
        <w:jc w:val="center"/>
        <w:rPr>
          <w:rFonts w:ascii="BNPP Sans" w:hAnsi="BNPP Sans" w:cs="Arial"/>
          <w:b/>
          <w:bCs/>
          <w:iCs/>
          <w:sz w:val="36"/>
          <w:szCs w:val="36"/>
        </w:rPr>
      </w:pPr>
      <w:r w:rsidRPr="00FD1DF6">
        <w:rPr>
          <w:rFonts w:ascii="BNPP Sans" w:hAnsi="BNPP Sans" w:cs="Arial"/>
          <w:b/>
          <w:bCs/>
          <w:iCs/>
          <w:sz w:val="36"/>
          <w:szCs w:val="36"/>
        </w:rPr>
        <w:t>HANNECARD DÉPLOIE SES PLANS DE CROISSANCE GRÂCE À LA PARTICIPATION DE BNP PARIBAS FORTIS PRIVATE EQUITY</w:t>
      </w:r>
    </w:p>
    <w:p w14:paraId="52BF2C79" w14:textId="77777777" w:rsidR="00FD1DF6" w:rsidRPr="00C07E2F" w:rsidRDefault="00FD1DF6" w:rsidP="00C07E2F">
      <w:pPr>
        <w:autoSpaceDE w:val="0"/>
        <w:autoSpaceDN w:val="0"/>
        <w:adjustRightInd w:val="0"/>
        <w:jc w:val="center"/>
        <w:rPr>
          <w:rFonts w:ascii="BNPP Sans Light" w:hAnsi="BNPP Sans Light" w:cs="Arial"/>
          <w:b/>
          <w:bCs/>
          <w:iCs/>
          <w:szCs w:val="24"/>
        </w:rPr>
      </w:pPr>
    </w:p>
    <w:p w14:paraId="28C801ED" w14:textId="197B5555" w:rsidR="00D50196" w:rsidRDefault="00FD1DF6" w:rsidP="00D50196">
      <w:pPr>
        <w:rPr>
          <w:rFonts w:ascii="BNPP Sans Light" w:hAnsi="BNPP Sans Light" w:cs="Arial"/>
          <w:b/>
          <w:bCs/>
          <w:i/>
          <w:szCs w:val="24"/>
        </w:rPr>
      </w:pPr>
      <w:r w:rsidRPr="00FD1DF6">
        <w:rPr>
          <w:rFonts w:ascii="BNPP Sans Light" w:hAnsi="BNPP Sans Light" w:cs="Arial"/>
          <w:b/>
          <w:bCs/>
          <w:i/>
          <w:szCs w:val="24"/>
        </w:rPr>
        <w:t xml:space="preserve">BNP Paribas Fortis Private </w:t>
      </w:r>
      <w:proofErr w:type="spellStart"/>
      <w:r w:rsidRPr="00FD1DF6">
        <w:rPr>
          <w:rFonts w:ascii="BNPP Sans Light" w:hAnsi="BNPP Sans Light" w:cs="Arial"/>
          <w:b/>
          <w:bCs/>
          <w:i/>
          <w:szCs w:val="24"/>
        </w:rPr>
        <w:t>Equity</w:t>
      </w:r>
      <w:proofErr w:type="spellEnd"/>
      <w:r w:rsidRPr="00FD1DF6">
        <w:rPr>
          <w:rFonts w:ascii="BNPP Sans Light" w:hAnsi="BNPP Sans Light" w:cs="Arial"/>
          <w:b/>
          <w:bCs/>
          <w:i/>
          <w:szCs w:val="24"/>
        </w:rPr>
        <w:t xml:space="preserve"> entre dans le capital du groupe </w:t>
      </w:r>
      <w:proofErr w:type="spellStart"/>
      <w:r w:rsidRPr="00FD1DF6">
        <w:rPr>
          <w:rFonts w:ascii="BNPP Sans Light" w:hAnsi="BNPP Sans Light" w:cs="Arial"/>
          <w:b/>
          <w:bCs/>
          <w:i/>
          <w:szCs w:val="24"/>
        </w:rPr>
        <w:t>Hannecard</w:t>
      </w:r>
      <w:proofErr w:type="spellEnd"/>
      <w:r w:rsidRPr="00FD1DF6">
        <w:rPr>
          <w:rFonts w:ascii="BNPP Sans Light" w:hAnsi="BNPP Sans Light" w:cs="Arial"/>
          <w:b/>
          <w:bCs/>
          <w:i/>
          <w:szCs w:val="24"/>
        </w:rPr>
        <w:t xml:space="preserve">. Grâce à cette participation, </w:t>
      </w:r>
      <w:proofErr w:type="spellStart"/>
      <w:r w:rsidRPr="00FD1DF6">
        <w:rPr>
          <w:rFonts w:ascii="BNPP Sans Light" w:hAnsi="BNPP Sans Light" w:cs="Arial"/>
          <w:b/>
          <w:bCs/>
          <w:i/>
          <w:szCs w:val="24"/>
        </w:rPr>
        <w:t>Hannecard</w:t>
      </w:r>
      <w:proofErr w:type="spellEnd"/>
      <w:r w:rsidRPr="00FD1DF6">
        <w:rPr>
          <w:rFonts w:ascii="BNPP Sans Light" w:hAnsi="BNPP Sans Light" w:cs="Arial"/>
          <w:b/>
          <w:bCs/>
          <w:i/>
          <w:szCs w:val="24"/>
        </w:rPr>
        <w:t xml:space="preserve"> peut pleinement envisager une croissance durable et responsable, tant au niveau local qu’international. Forte de plus de 120 ans d’expérience, cette entreprise de Renaix compte parmi les principaux fournisseurs européens de garnissages pour rouleaux et sleeves en caoutchoucs, polyuréthanes, matériaux composites et carbures à destination de nombreux secteurs. Elle a notamment élaboré un système de revêtement révolutionnaire pour les canettes pour boisson.</w:t>
      </w:r>
    </w:p>
    <w:p w14:paraId="2B854D76" w14:textId="77777777" w:rsidR="00FD1DF6" w:rsidRPr="0069246C" w:rsidRDefault="00FD1DF6" w:rsidP="00D50196">
      <w:pPr>
        <w:rPr>
          <w:rFonts w:ascii="BNPP Sans Light" w:hAnsi="BNPP Sans Light"/>
          <w:i/>
        </w:rPr>
      </w:pPr>
    </w:p>
    <w:p w14:paraId="5555296A" w14:textId="225BA2FF" w:rsidR="00FD1DF6" w:rsidRDefault="00FD1DF6" w:rsidP="00FD1DF6">
      <w:pPr>
        <w:rPr>
          <w:rFonts w:ascii="BNPP Sans Light" w:hAnsi="BNPP Sans Light"/>
        </w:rPr>
      </w:pPr>
      <w:r w:rsidRPr="00FD1DF6">
        <w:rPr>
          <w:rFonts w:ascii="BNPP Sans Light" w:hAnsi="BNPP Sans Light"/>
        </w:rPr>
        <w:t xml:space="preserve">Aujourd’hui, </w:t>
      </w:r>
      <w:proofErr w:type="spellStart"/>
      <w:r w:rsidRPr="00FD1DF6">
        <w:rPr>
          <w:rFonts w:ascii="BNPP Sans Light" w:hAnsi="BNPP Sans Light"/>
        </w:rPr>
        <w:t>Hannecard</w:t>
      </w:r>
      <w:proofErr w:type="spellEnd"/>
      <w:r w:rsidRPr="00FD1DF6">
        <w:rPr>
          <w:rFonts w:ascii="BNPP Sans Light" w:hAnsi="BNPP Sans Light"/>
        </w:rPr>
        <w:t xml:space="preserve"> déploie ses activités à l’échelle internationale et est présente sur les cinq continents. Grâce à la participation minoritaire de BNP Paribas Fortis Private </w:t>
      </w:r>
      <w:proofErr w:type="spellStart"/>
      <w:r w:rsidRPr="00FD1DF6">
        <w:rPr>
          <w:rFonts w:ascii="BNPP Sans Light" w:hAnsi="BNPP Sans Light"/>
        </w:rPr>
        <w:t>Equity</w:t>
      </w:r>
      <w:proofErr w:type="spellEnd"/>
      <w:r w:rsidRPr="00FD1DF6">
        <w:rPr>
          <w:rFonts w:ascii="BNPP Sans Light" w:hAnsi="BNPP Sans Light"/>
        </w:rPr>
        <w:t>, l’entreprise s'apprête à ouvrir un nouveau chapitre de son histoire et à connaître une nouvelle phase de croissance.</w:t>
      </w:r>
    </w:p>
    <w:p w14:paraId="3088CA42" w14:textId="77777777" w:rsidR="00FD1DF6" w:rsidRPr="00FD1DF6" w:rsidRDefault="00FD1DF6" w:rsidP="00FD1DF6">
      <w:pPr>
        <w:rPr>
          <w:rFonts w:ascii="BNPP Sans Light" w:hAnsi="BNPP Sans Light"/>
        </w:rPr>
      </w:pPr>
    </w:p>
    <w:p w14:paraId="3F229FB3" w14:textId="683200BF" w:rsidR="00FD1DF6" w:rsidRPr="00FD1DF6" w:rsidRDefault="00FD1DF6" w:rsidP="00FD1DF6">
      <w:pPr>
        <w:rPr>
          <w:rFonts w:ascii="BNPP Sans Light" w:hAnsi="BNPP Sans Light"/>
        </w:rPr>
      </w:pPr>
      <w:r w:rsidRPr="00FD1DF6">
        <w:rPr>
          <w:rFonts w:ascii="BNPP Sans Light" w:hAnsi="BNPP Sans Light"/>
        </w:rPr>
        <w:t xml:space="preserve">« </w:t>
      </w:r>
      <w:r w:rsidRPr="00FD1DF6">
        <w:rPr>
          <w:rFonts w:ascii="BNPP Sans Light" w:hAnsi="BNPP Sans Light"/>
          <w:i/>
          <w:iCs/>
        </w:rPr>
        <w:t>Nous nous concentrons sur la croissance internationale et l’amélioration de nos services locaux</w:t>
      </w:r>
      <w:r w:rsidRPr="00FD1DF6">
        <w:rPr>
          <w:rFonts w:ascii="BNPP Sans Light" w:hAnsi="BNPP Sans Light"/>
        </w:rPr>
        <w:t xml:space="preserve">, explique </w:t>
      </w:r>
      <w:r w:rsidRPr="00FD1DF6">
        <w:rPr>
          <w:rFonts w:ascii="BNPP Sans Light" w:hAnsi="BNPP Sans Light"/>
          <w:b/>
          <w:bCs/>
        </w:rPr>
        <w:t xml:space="preserve">Dirk </w:t>
      </w:r>
      <w:proofErr w:type="spellStart"/>
      <w:r w:rsidRPr="00FD1DF6">
        <w:rPr>
          <w:rFonts w:ascii="BNPP Sans Light" w:hAnsi="BNPP Sans Light"/>
          <w:b/>
          <w:bCs/>
        </w:rPr>
        <w:t>Vidts</w:t>
      </w:r>
      <w:proofErr w:type="spellEnd"/>
      <w:r w:rsidRPr="00FD1DF6">
        <w:rPr>
          <w:rFonts w:ascii="BNPP Sans Light" w:hAnsi="BNPP Sans Light"/>
          <w:b/>
          <w:bCs/>
        </w:rPr>
        <w:t xml:space="preserve">, CEO du groupe </w:t>
      </w:r>
      <w:proofErr w:type="spellStart"/>
      <w:r w:rsidRPr="00FD1DF6">
        <w:rPr>
          <w:rFonts w:ascii="BNPP Sans Light" w:hAnsi="BNPP Sans Light"/>
          <w:b/>
          <w:bCs/>
        </w:rPr>
        <w:t>Hannecard</w:t>
      </w:r>
      <w:proofErr w:type="spellEnd"/>
      <w:r w:rsidRPr="00FD1DF6">
        <w:rPr>
          <w:rFonts w:ascii="BNPP Sans Light" w:hAnsi="BNPP Sans Light"/>
        </w:rPr>
        <w:t xml:space="preserve">. </w:t>
      </w:r>
      <w:r w:rsidRPr="00FD1DF6">
        <w:rPr>
          <w:rFonts w:ascii="BNPP Sans Light" w:hAnsi="BNPP Sans Light"/>
          <w:i/>
          <w:iCs/>
        </w:rPr>
        <w:t xml:space="preserve">Grâce aux partenariats conclus localement, notre technologie est également disponible en dehors des frontières européennes et nous pouvons standardiser les garnissages pour rouleaux. La flexibilité et la qualité représentent notre priorité absolue, mais la durabilité joue également un rôle essentiel. Pour réaliser nos ambitions, nous avons cherché un partenaire financier fiable qui croit en notre stratégie de croissance et qui est prêt à contribuer à notre projet sur le long terme. BNP Paribas Fortis Private </w:t>
      </w:r>
      <w:proofErr w:type="spellStart"/>
      <w:r w:rsidRPr="00FD1DF6">
        <w:rPr>
          <w:rFonts w:ascii="BNPP Sans Light" w:hAnsi="BNPP Sans Light"/>
          <w:i/>
          <w:iCs/>
        </w:rPr>
        <w:t>Equity</w:t>
      </w:r>
      <w:proofErr w:type="spellEnd"/>
      <w:r w:rsidRPr="00FD1DF6">
        <w:rPr>
          <w:rFonts w:ascii="BNPP Sans Light" w:hAnsi="BNPP Sans Light"/>
          <w:i/>
          <w:iCs/>
        </w:rPr>
        <w:t xml:space="preserve"> coche toutes ces cases.</w:t>
      </w:r>
      <w:r>
        <w:rPr>
          <w:rFonts w:ascii="Calibri" w:hAnsi="Calibri" w:cs="Calibri"/>
        </w:rPr>
        <w:t> </w:t>
      </w:r>
      <w:r>
        <w:rPr>
          <w:rFonts w:ascii="BNPP Sans Light" w:hAnsi="BNPP Sans Light" w:cs="BNPP Sans Light"/>
        </w:rPr>
        <w:t>»</w:t>
      </w:r>
    </w:p>
    <w:p w14:paraId="09DC09DD" w14:textId="77777777" w:rsidR="00FD1DF6" w:rsidRDefault="00FD1DF6" w:rsidP="00FD1DF6">
      <w:pPr>
        <w:rPr>
          <w:rFonts w:ascii="BNPP Sans Light" w:hAnsi="BNPP Sans Light"/>
          <w:b/>
          <w:bCs/>
        </w:rPr>
      </w:pPr>
    </w:p>
    <w:p w14:paraId="2E5567DA" w14:textId="26FB1832" w:rsidR="00FD1DF6" w:rsidRPr="00FD1DF6" w:rsidRDefault="00FD1DF6" w:rsidP="00FD1DF6">
      <w:pPr>
        <w:rPr>
          <w:rFonts w:ascii="BNPP Sans Light" w:hAnsi="BNPP Sans Light"/>
          <w:b/>
          <w:bCs/>
        </w:rPr>
      </w:pPr>
      <w:r w:rsidRPr="00FD1DF6">
        <w:rPr>
          <w:rFonts w:ascii="BNPP Sans Light" w:hAnsi="BNPP Sans Light"/>
          <w:b/>
          <w:bCs/>
        </w:rPr>
        <w:t>Un acteur mondial potentiel</w:t>
      </w:r>
    </w:p>
    <w:p w14:paraId="1D7DD729" w14:textId="77777777" w:rsidR="00FD1DF6" w:rsidRPr="00FD1DF6" w:rsidRDefault="00FD1DF6" w:rsidP="00FD1DF6">
      <w:pPr>
        <w:rPr>
          <w:rFonts w:ascii="BNPP Sans Light" w:hAnsi="BNPP Sans Light"/>
        </w:rPr>
      </w:pPr>
      <w:r w:rsidRPr="00FD1DF6">
        <w:rPr>
          <w:rFonts w:ascii="BNPP Sans Light" w:hAnsi="BNPP Sans Light"/>
        </w:rPr>
        <w:t xml:space="preserve">« </w:t>
      </w:r>
      <w:r w:rsidRPr="00FD1DF6">
        <w:rPr>
          <w:rFonts w:ascii="BNPP Sans Light" w:hAnsi="BNPP Sans Light"/>
          <w:i/>
          <w:iCs/>
        </w:rPr>
        <w:t xml:space="preserve">Cela fait des années que nous sommes le banquier attitré de </w:t>
      </w:r>
      <w:proofErr w:type="spellStart"/>
      <w:r w:rsidRPr="00FD1DF6">
        <w:rPr>
          <w:rFonts w:ascii="BNPP Sans Light" w:hAnsi="BNPP Sans Light"/>
          <w:i/>
          <w:iCs/>
        </w:rPr>
        <w:t>Hannecard</w:t>
      </w:r>
      <w:proofErr w:type="spellEnd"/>
      <w:r w:rsidRPr="00FD1DF6">
        <w:rPr>
          <w:rFonts w:ascii="BNPP Sans Light" w:hAnsi="BNPP Sans Light"/>
          <w:i/>
          <w:iCs/>
        </w:rPr>
        <w:t xml:space="preserve"> et que nous entretenons une excellente relation</w:t>
      </w:r>
      <w:r w:rsidRPr="00FD1DF6">
        <w:rPr>
          <w:rFonts w:ascii="BNPP Sans Light" w:hAnsi="BNPP Sans Light"/>
        </w:rPr>
        <w:t xml:space="preserve">, précise </w:t>
      </w:r>
      <w:r w:rsidRPr="00FD1DF6">
        <w:rPr>
          <w:rFonts w:ascii="BNPP Sans Light" w:hAnsi="BNPP Sans Light"/>
          <w:b/>
          <w:bCs/>
        </w:rPr>
        <w:t xml:space="preserve">Raf </w:t>
      </w:r>
      <w:proofErr w:type="spellStart"/>
      <w:r w:rsidRPr="00FD1DF6">
        <w:rPr>
          <w:rFonts w:ascii="BNPP Sans Light" w:hAnsi="BNPP Sans Light"/>
          <w:b/>
          <w:bCs/>
        </w:rPr>
        <w:t>Moons</w:t>
      </w:r>
      <w:proofErr w:type="spellEnd"/>
      <w:r w:rsidRPr="00FD1DF6">
        <w:rPr>
          <w:rFonts w:ascii="BNPP Sans Light" w:hAnsi="BNPP Sans Light"/>
          <w:b/>
          <w:bCs/>
        </w:rPr>
        <w:t xml:space="preserve">, Head of BNP Paribas Fortis Private </w:t>
      </w:r>
      <w:proofErr w:type="spellStart"/>
      <w:r w:rsidRPr="00FD1DF6">
        <w:rPr>
          <w:rFonts w:ascii="BNPP Sans Light" w:hAnsi="BNPP Sans Light"/>
          <w:b/>
          <w:bCs/>
        </w:rPr>
        <w:t>Equity</w:t>
      </w:r>
      <w:proofErr w:type="spellEnd"/>
      <w:r w:rsidRPr="00FD1DF6">
        <w:rPr>
          <w:rFonts w:ascii="BNPP Sans Light" w:hAnsi="BNPP Sans Light"/>
        </w:rPr>
        <w:t xml:space="preserve">. </w:t>
      </w:r>
      <w:r w:rsidRPr="00FD1DF6">
        <w:rPr>
          <w:rFonts w:ascii="BNPP Sans Light" w:hAnsi="BNPP Sans Light"/>
          <w:i/>
          <w:iCs/>
        </w:rPr>
        <w:t xml:space="preserve">Mais c’est son plan de croissance très étayé qui nous a convaincus de prendre une participation. </w:t>
      </w:r>
      <w:proofErr w:type="spellStart"/>
      <w:r w:rsidRPr="00FD1DF6">
        <w:rPr>
          <w:rFonts w:ascii="BNPP Sans Light" w:hAnsi="BNPP Sans Light"/>
          <w:i/>
          <w:iCs/>
        </w:rPr>
        <w:t>Hannecard</w:t>
      </w:r>
      <w:proofErr w:type="spellEnd"/>
      <w:r w:rsidRPr="00FD1DF6">
        <w:rPr>
          <w:rFonts w:ascii="BNPP Sans Light" w:hAnsi="BNPP Sans Light"/>
          <w:i/>
          <w:iCs/>
        </w:rPr>
        <w:t xml:space="preserve"> est une PME flamande solide qui a le potentiel de devenir un acteur mondial. Grâce à ses idées innovantes, ses améliorations technologiques et de nouveaux développements de produits, elle conquiert progressivement un marché de niche à l'échelle mondiale. Un projet auquel nous nous faisons un plaisir de participer.</w:t>
      </w:r>
      <w:r w:rsidRPr="00FD1DF6">
        <w:rPr>
          <w:rFonts w:ascii="BNPP Sans Light" w:hAnsi="BNPP Sans Light"/>
        </w:rPr>
        <w:t xml:space="preserve"> »</w:t>
      </w:r>
    </w:p>
    <w:p w14:paraId="6F239075" w14:textId="77777777" w:rsidR="00FD1DF6" w:rsidRDefault="00FD1DF6" w:rsidP="00FD1DF6">
      <w:pPr>
        <w:rPr>
          <w:rFonts w:ascii="BNPP Sans Light" w:hAnsi="BNPP Sans Light"/>
          <w:b/>
          <w:bCs/>
        </w:rPr>
      </w:pPr>
    </w:p>
    <w:p w14:paraId="7FB405E0" w14:textId="6BD1EAA4" w:rsidR="00FD1DF6" w:rsidRPr="00FD1DF6" w:rsidRDefault="00FD1DF6" w:rsidP="00FD1DF6">
      <w:pPr>
        <w:rPr>
          <w:rFonts w:ascii="BNPP Sans Light" w:hAnsi="BNPP Sans Light"/>
          <w:b/>
          <w:bCs/>
        </w:rPr>
      </w:pPr>
      <w:r w:rsidRPr="00FD1DF6">
        <w:rPr>
          <w:rFonts w:ascii="BNPP Sans Light" w:hAnsi="BNPP Sans Light"/>
          <w:b/>
          <w:bCs/>
        </w:rPr>
        <w:t>Efficacité et durabilité</w:t>
      </w:r>
    </w:p>
    <w:p w14:paraId="3852553E" w14:textId="597312A3" w:rsidR="00FD1DF6" w:rsidRDefault="00FD1DF6" w:rsidP="00FD1DF6">
      <w:pPr>
        <w:rPr>
          <w:rFonts w:ascii="BNPP Sans Light" w:hAnsi="BNPP Sans Light"/>
        </w:rPr>
      </w:pPr>
      <w:r w:rsidRPr="00FD1DF6">
        <w:rPr>
          <w:rFonts w:ascii="BNPP Sans Light" w:hAnsi="BNPP Sans Light"/>
        </w:rPr>
        <w:t xml:space="preserve">Outre la production de garnissages pour rouleaux et de sleeves, </w:t>
      </w:r>
      <w:proofErr w:type="spellStart"/>
      <w:r w:rsidRPr="00FD1DF6">
        <w:rPr>
          <w:rFonts w:ascii="BNPP Sans Light" w:hAnsi="BNPP Sans Light"/>
        </w:rPr>
        <w:t>Hannecard</w:t>
      </w:r>
      <w:proofErr w:type="spellEnd"/>
      <w:r w:rsidRPr="00FD1DF6">
        <w:rPr>
          <w:rFonts w:ascii="BNPP Sans Light" w:hAnsi="BNPP Sans Light"/>
        </w:rPr>
        <w:t xml:space="preserve"> mise aussi pleinement sur la recherche et le développement. Chaque année, l’entreprise y consacre une partie substantielle de son chiffre d’affaires afin de concevoir de nouveaux produits et de nouvelles applications informatiques en vue de réduire les coûts, mais aussi d’augmenter la durabilité. Outre le </w:t>
      </w:r>
      <w:r w:rsidRPr="00FD1DF6">
        <w:rPr>
          <w:rFonts w:ascii="BNPP Sans Light" w:hAnsi="BNPP Sans Light"/>
        </w:rPr>
        <w:lastRenderedPageBreak/>
        <w:t>développement de nouveaux produits et l’amélioration des solutions existantes, l’équipe R&amp;D accorde une grande importance à l'optimisation de l’efficacité et de la durabilité des processus de production.</w:t>
      </w:r>
    </w:p>
    <w:p w14:paraId="2E9EEFA0" w14:textId="77777777" w:rsidR="00FD1DF6" w:rsidRPr="00FD1DF6" w:rsidRDefault="00FD1DF6" w:rsidP="00FD1DF6">
      <w:pPr>
        <w:rPr>
          <w:rFonts w:ascii="BNPP Sans Light" w:hAnsi="BNPP Sans Light"/>
        </w:rPr>
      </w:pPr>
    </w:p>
    <w:p w14:paraId="617ED13D" w14:textId="6AA46BF5" w:rsidR="00AD7831" w:rsidRDefault="00FD1DF6" w:rsidP="00FD1DF6">
      <w:pPr>
        <w:rPr>
          <w:rFonts w:ascii="BNPP Sans Light" w:hAnsi="BNPP Sans Light"/>
        </w:rPr>
      </w:pPr>
      <w:r w:rsidRPr="00FD1DF6">
        <w:rPr>
          <w:rFonts w:ascii="BNPP Sans Light" w:hAnsi="BNPP Sans Light"/>
        </w:rPr>
        <w:t>Ainsi, plus aucune substance cancérigène, mutagène ou toxique ne sont utilisées. Et grâce à un système de traçage, l'entreprise peut mieux suivre toutes les installations et en prévoir l’entretien, ce qui évite beaucoup d’usure, de casses et donc de déchets.</w:t>
      </w:r>
    </w:p>
    <w:p w14:paraId="40CE8AE4" w14:textId="77777777" w:rsidR="00FD1DF6" w:rsidRPr="00C07E2F" w:rsidRDefault="00FD1DF6" w:rsidP="00FD1DF6">
      <w:pPr>
        <w:rPr>
          <w:rFonts w:ascii="BNPP Sans Light" w:hAnsi="BNPP Sans Light"/>
          <w:lang w:val="fr-BE"/>
        </w:rPr>
      </w:pPr>
    </w:p>
    <w:p w14:paraId="15CD5129" w14:textId="603BFB32" w:rsidR="00491E9B" w:rsidRPr="00997312" w:rsidRDefault="00491E9B" w:rsidP="00491E9B">
      <w:pPr>
        <w:jc w:val="center"/>
        <w:rPr>
          <w:rFonts w:ascii="BNPP Sans Light" w:hAnsi="BNPP Sans Light"/>
          <w:b/>
          <w:lang w:val="fr-BE"/>
        </w:rPr>
      </w:pPr>
      <w:r w:rsidRPr="00997312">
        <w:rPr>
          <w:rFonts w:ascii="BNPP Sans Light" w:hAnsi="BNPP Sans Light"/>
          <w:b/>
          <w:lang w:val="fr-BE"/>
        </w:rPr>
        <w:t>---</w:t>
      </w:r>
    </w:p>
    <w:p w14:paraId="4451F586" w14:textId="77777777" w:rsidR="00E21D43" w:rsidRPr="00775DA4" w:rsidRDefault="00E21D43" w:rsidP="00E21D43">
      <w:pPr>
        <w:autoSpaceDE w:val="0"/>
        <w:autoSpaceDN w:val="0"/>
        <w:adjustRightInd w:val="0"/>
        <w:spacing w:line="240" w:lineRule="auto"/>
        <w:jc w:val="left"/>
        <w:rPr>
          <w:rFonts w:ascii="BNPP Sans Light" w:hAnsi="BNPP Sans Light" w:cs="Calibri"/>
          <w:b/>
          <w:bCs/>
          <w:sz w:val="20"/>
          <w:lang w:val="fr-BE"/>
        </w:rPr>
      </w:pPr>
    </w:p>
    <w:p w14:paraId="75190372" w14:textId="3362AE9F" w:rsidR="00E21D43" w:rsidRPr="00E21D43" w:rsidRDefault="00E21D43" w:rsidP="00E21D43">
      <w:pPr>
        <w:rPr>
          <w:rFonts w:ascii="BNPP Sans Light" w:hAnsi="BNPP Sans Light"/>
          <w:b/>
          <w:lang w:val="fr-BE"/>
        </w:rPr>
      </w:pPr>
      <w:r w:rsidRPr="00E21D43">
        <w:rPr>
          <w:rFonts w:ascii="BNPP Sans Light" w:hAnsi="BNPP Sans Light"/>
          <w:b/>
          <w:lang w:val="fr-BE"/>
        </w:rPr>
        <w:t>Contact</w:t>
      </w:r>
      <w:r w:rsidR="00FD1DF6">
        <w:rPr>
          <w:rFonts w:ascii="BNPP Sans Light" w:hAnsi="BNPP Sans Light"/>
          <w:b/>
          <w:lang w:val="fr-BE"/>
        </w:rPr>
        <w:t xml:space="preserve"> </w:t>
      </w:r>
      <w:r w:rsidRPr="00E21D43">
        <w:rPr>
          <w:rFonts w:ascii="BNPP Sans Light" w:hAnsi="BNPP Sans Light"/>
          <w:b/>
          <w:lang w:val="fr-BE"/>
        </w:rPr>
        <w:t>Presse</w:t>
      </w:r>
      <w:r w:rsidRPr="00E21D43">
        <w:rPr>
          <w:rFonts w:ascii="Calibri" w:hAnsi="Calibri" w:cs="Calibri"/>
          <w:b/>
          <w:lang w:val="fr-BE"/>
        </w:rPr>
        <w:t> </w:t>
      </w:r>
      <w:r w:rsidRPr="00E21D43">
        <w:rPr>
          <w:rFonts w:ascii="BNPP Sans Light" w:hAnsi="BNPP Sans Light" w:cs="Calibri"/>
          <w:b/>
          <w:lang w:val="fr-BE"/>
        </w:rPr>
        <w:t>BNP Paribas Fortis</w:t>
      </w:r>
      <w:r w:rsidRPr="00E21D43">
        <w:rPr>
          <w:rFonts w:ascii="BNPP Sans Light" w:hAnsi="BNPP Sans Light"/>
          <w:b/>
          <w:lang w:val="fr-BE"/>
        </w:rPr>
        <w:t>:</w:t>
      </w:r>
    </w:p>
    <w:p w14:paraId="4BA84759" w14:textId="77777777" w:rsidR="00E21D43" w:rsidRPr="00E21D43" w:rsidRDefault="00E21D43" w:rsidP="00E21D43">
      <w:pPr>
        <w:autoSpaceDE w:val="0"/>
        <w:autoSpaceDN w:val="0"/>
        <w:adjustRightInd w:val="0"/>
        <w:spacing w:line="240" w:lineRule="auto"/>
        <w:jc w:val="left"/>
        <w:rPr>
          <w:rFonts w:ascii="BNPP Sans Light" w:hAnsi="BNPP Sans Light" w:cs="Calibri"/>
          <w:b/>
          <w:bCs/>
          <w:sz w:val="20"/>
          <w:lang w:val="fr-BE"/>
        </w:rPr>
      </w:pPr>
    </w:p>
    <w:p w14:paraId="4361E11F" w14:textId="77777777" w:rsidR="000959FB" w:rsidRPr="00FD1DF6" w:rsidRDefault="000959FB" w:rsidP="00E21D43">
      <w:pPr>
        <w:autoSpaceDE w:val="0"/>
        <w:autoSpaceDN w:val="0"/>
        <w:adjustRightInd w:val="0"/>
        <w:spacing w:line="240" w:lineRule="auto"/>
        <w:jc w:val="left"/>
        <w:rPr>
          <w:rFonts w:ascii="BNPP Sans Light" w:hAnsi="BNPP Sans Light" w:cs="Calibri"/>
          <w:b/>
          <w:bCs/>
          <w:sz w:val="20"/>
          <w:lang w:val="fr-BE"/>
        </w:rPr>
        <w:sectPr w:rsidR="000959FB" w:rsidRPr="00FD1DF6" w:rsidSect="000959FB">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851" w:right="851" w:bottom="1418" w:left="851" w:header="0" w:footer="737" w:gutter="0"/>
          <w:cols w:space="708"/>
          <w:docGrid w:linePitch="360"/>
        </w:sectPr>
      </w:pPr>
    </w:p>
    <w:p w14:paraId="2ED487AD" w14:textId="395C6715" w:rsidR="00491E9B" w:rsidRPr="008E1631" w:rsidRDefault="00491E9B" w:rsidP="00491E9B">
      <w:pPr>
        <w:autoSpaceDE w:val="0"/>
        <w:autoSpaceDN w:val="0"/>
        <w:adjustRightInd w:val="0"/>
        <w:spacing w:line="240" w:lineRule="auto"/>
        <w:jc w:val="left"/>
        <w:rPr>
          <w:rFonts w:ascii="BNPP Sans Light" w:hAnsi="BNPP Sans Light" w:cs="Calibri"/>
          <w:color w:val="0000FF"/>
          <w:sz w:val="20"/>
          <w:lang w:val="en-GB"/>
        </w:rPr>
      </w:pPr>
      <w:r w:rsidRPr="008E1631">
        <w:rPr>
          <w:rFonts w:ascii="BNPP Sans Light" w:hAnsi="BNPP Sans Light" w:cs="Calibri"/>
          <w:b/>
          <w:bCs/>
          <w:sz w:val="20"/>
          <w:lang w:val="en-GB"/>
        </w:rPr>
        <w:t xml:space="preserve">Monsieur Valéry Halloy </w:t>
      </w:r>
      <w:r w:rsidRPr="008E1631">
        <w:rPr>
          <w:rFonts w:ascii="BNPP Sans Light" w:hAnsi="BNPP Sans Light" w:cs="Calibri"/>
          <w:sz w:val="20"/>
          <w:lang w:val="en-GB"/>
        </w:rPr>
        <w:t>| Press Officer</w:t>
      </w:r>
      <w:r w:rsidRPr="008E1631">
        <w:rPr>
          <w:rFonts w:ascii="BNPP Sans Light" w:hAnsi="BNPP Sans Light" w:cs="Calibri"/>
          <w:sz w:val="20"/>
          <w:lang w:val="en-GB"/>
        </w:rPr>
        <w:br/>
        <w:t>+32 (0)475 78 80 97</w:t>
      </w:r>
      <w:r w:rsidRPr="008E1631">
        <w:rPr>
          <w:rFonts w:ascii="BNPP Sans Light" w:hAnsi="BNPP Sans Light" w:cs="Calibri"/>
          <w:sz w:val="20"/>
          <w:lang w:val="en-GB"/>
        </w:rPr>
        <w:br/>
      </w:r>
      <w:hyperlink r:id="rId12" w:history="1">
        <w:r w:rsidRPr="00B130EF">
          <w:rPr>
            <w:rStyle w:val="Hyperlink"/>
            <w:rFonts w:ascii="BNPP Sans Light" w:hAnsi="BNPP Sans Light" w:cs="Calibri"/>
            <w:sz w:val="20"/>
            <w:lang w:val="en-GB"/>
          </w:rPr>
          <w:t>valery.halloy@bnpparibasfortis.com</w:t>
        </w:r>
      </w:hyperlink>
      <w:r>
        <w:rPr>
          <w:rFonts w:ascii="BNPP Sans Light" w:hAnsi="BNPP Sans Light" w:cs="Calibri"/>
          <w:color w:val="0000FF"/>
          <w:sz w:val="20"/>
          <w:lang w:val="en-GB"/>
        </w:rPr>
        <w:t xml:space="preserve"> </w:t>
      </w:r>
    </w:p>
    <w:p w14:paraId="1516CDC8" w14:textId="77777777" w:rsidR="000959FB" w:rsidRDefault="000959FB" w:rsidP="00491E9B">
      <w:pPr>
        <w:autoSpaceDE w:val="0"/>
        <w:autoSpaceDN w:val="0"/>
        <w:adjustRightInd w:val="0"/>
        <w:spacing w:line="240" w:lineRule="auto"/>
        <w:jc w:val="left"/>
        <w:rPr>
          <w:rFonts w:ascii="BNPP Sans Light" w:hAnsi="BNPP Sans Light" w:cs="Arial"/>
          <w:sz w:val="20"/>
          <w:lang w:val="en-GB"/>
        </w:rPr>
        <w:sectPr w:rsidR="000959FB" w:rsidSect="000959FB">
          <w:type w:val="continuous"/>
          <w:pgSz w:w="11906" w:h="16838" w:code="9"/>
          <w:pgMar w:top="851" w:right="851" w:bottom="1418" w:left="851" w:header="0" w:footer="737" w:gutter="0"/>
          <w:cols w:num="2" w:space="708"/>
          <w:docGrid w:linePitch="360"/>
        </w:sectPr>
      </w:pPr>
    </w:p>
    <w:p w14:paraId="1F30DBAE" w14:textId="77777777" w:rsidR="00FD1DF6" w:rsidRDefault="00FD1DF6" w:rsidP="00997312">
      <w:pPr>
        <w:rPr>
          <w:rFonts w:ascii="BNPP Sans Light" w:hAnsi="BNPP Sans Light"/>
          <w:b/>
          <w:lang w:val="en-US"/>
        </w:rPr>
      </w:pPr>
    </w:p>
    <w:p w14:paraId="427F4BB7" w14:textId="019A8D03" w:rsidR="00997312" w:rsidRPr="00775DA4" w:rsidRDefault="00997312" w:rsidP="00997312">
      <w:pPr>
        <w:rPr>
          <w:rFonts w:ascii="BNPP Sans Light" w:hAnsi="BNPP Sans Light"/>
          <w:b/>
          <w:lang w:val="en-US"/>
        </w:rPr>
      </w:pPr>
      <w:r w:rsidRPr="00775DA4">
        <w:rPr>
          <w:rFonts w:ascii="BNPP Sans Light" w:hAnsi="BNPP Sans Light"/>
          <w:b/>
          <w:lang w:val="en-US"/>
        </w:rPr>
        <w:t>Contact Presse</w:t>
      </w:r>
      <w:r w:rsidRPr="00775DA4">
        <w:rPr>
          <w:rFonts w:ascii="Calibri" w:hAnsi="Calibri" w:cs="Calibri"/>
          <w:b/>
          <w:lang w:val="en-US"/>
        </w:rPr>
        <w:t> </w:t>
      </w:r>
      <w:proofErr w:type="spellStart"/>
      <w:r w:rsidR="00FD1DF6">
        <w:rPr>
          <w:rFonts w:ascii="BNPP Sans Light" w:hAnsi="BNPP Sans Light" w:cs="Calibri"/>
          <w:b/>
          <w:lang w:val="en-US"/>
        </w:rPr>
        <w:t>Hannecard</w:t>
      </w:r>
      <w:proofErr w:type="spellEnd"/>
      <w:r w:rsidRPr="00775DA4">
        <w:rPr>
          <w:rFonts w:ascii="BNPP Sans Light" w:hAnsi="BNPP Sans Light"/>
          <w:b/>
          <w:lang w:val="en-US"/>
        </w:rPr>
        <w:t>:</w:t>
      </w:r>
    </w:p>
    <w:p w14:paraId="153EC0A4" w14:textId="77777777" w:rsidR="00997312" w:rsidRDefault="00997312" w:rsidP="00997312">
      <w:pPr>
        <w:autoSpaceDE w:val="0"/>
        <w:autoSpaceDN w:val="0"/>
        <w:adjustRightInd w:val="0"/>
        <w:spacing w:line="240" w:lineRule="auto"/>
        <w:jc w:val="left"/>
        <w:rPr>
          <w:rFonts w:ascii="BNPP Sans Light" w:hAnsi="BNPP Sans Light" w:cs="Calibri"/>
          <w:b/>
          <w:bCs/>
          <w:sz w:val="20"/>
          <w:u w:val="single"/>
          <w:lang w:val="en-US"/>
        </w:rPr>
      </w:pPr>
    </w:p>
    <w:p w14:paraId="6B5DF183" w14:textId="77777777" w:rsidR="00997312" w:rsidRDefault="00997312" w:rsidP="00997312">
      <w:pPr>
        <w:autoSpaceDE w:val="0"/>
        <w:autoSpaceDN w:val="0"/>
        <w:adjustRightInd w:val="0"/>
        <w:spacing w:line="240" w:lineRule="auto"/>
        <w:jc w:val="left"/>
        <w:rPr>
          <w:rFonts w:ascii="BNPP Sans Light" w:hAnsi="BNPP Sans Light" w:cs="Calibri"/>
          <w:b/>
          <w:bCs/>
          <w:sz w:val="20"/>
          <w:lang w:val="fr-BE"/>
        </w:rPr>
        <w:sectPr w:rsidR="00997312" w:rsidSect="000959F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851" w:right="851" w:bottom="1418" w:left="851" w:header="0" w:footer="737" w:gutter="0"/>
          <w:cols w:space="708"/>
          <w:docGrid w:linePitch="360"/>
        </w:sectPr>
      </w:pPr>
    </w:p>
    <w:p w14:paraId="0E0727AB" w14:textId="152654AD" w:rsidR="00997312" w:rsidRDefault="00FD1DF6" w:rsidP="00997312">
      <w:pPr>
        <w:autoSpaceDE w:val="0"/>
        <w:autoSpaceDN w:val="0"/>
        <w:adjustRightInd w:val="0"/>
        <w:spacing w:line="240" w:lineRule="auto"/>
        <w:jc w:val="left"/>
        <w:rPr>
          <w:rFonts w:ascii="BNPP Sans Light" w:hAnsi="BNPP Sans Light" w:cs="Calibri"/>
          <w:b/>
          <w:bCs/>
          <w:sz w:val="20"/>
          <w:lang w:val="fr-BE"/>
        </w:rPr>
      </w:pPr>
      <w:r>
        <w:rPr>
          <w:rFonts w:ascii="BNPP Sans Light" w:hAnsi="BNPP Sans Light" w:cs="Calibri"/>
          <w:b/>
          <w:bCs/>
          <w:sz w:val="20"/>
          <w:lang w:val="fr-BE"/>
        </w:rPr>
        <w:t>Monsieur</w:t>
      </w:r>
      <w:r w:rsidR="00997312">
        <w:rPr>
          <w:rFonts w:ascii="BNPP Sans Light" w:hAnsi="BNPP Sans Light" w:cs="Calibri"/>
          <w:b/>
          <w:bCs/>
          <w:sz w:val="20"/>
          <w:lang w:val="fr-BE"/>
        </w:rPr>
        <w:t xml:space="preserve"> </w:t>
      </w:r>
      <w:r>
        <w:rPr>
          <w:rFonts w:ascii="BNPP Sans Light" w:hAnsi="BNPP Sans Light" w:cs="Calibri"/>
          <w:b/>
          <w:bCs/>
          <w:sz w:val="20"/>
          <w:lang w:val="fr-BE"/>
        </w:rPr>
        <w:t xml:space="preserve">Thierry Pot </w:t>
      </w:r>
      <w:r w:rsidR="00997312" w:rsidRPr="00E21D43">
        <w:rPr>
          <w:rFonts w:ascii="BNPP Sans Light" w:hAnsi="BNPP Sans Light" w:cs="Calibri"/>
          <w:b/>
          <w:bCs/>
          <w:sz w:val="20"/>
          <w:lang w:val="fr-BE"/>
        </w:rPr>
        <w:t xml:space="preserve"> </w:t>
      </w:r>
      <w:r w:rsidR="00997312" w:rsidRPr="00E21D43">
        <w:rPr>
          <w:rFonts w:ascii="BNPP Sans Light" w:hAnsi="BNPP Sans Light" w:cs="Calibri"/>
          <w:b/>
          <w:bCs/>
          <w:sz w:val="20"/>
          <w:lang w:val="fr-BE"/>
        </w:rPr>
        <w:tab/>
      </w:r>
    </w:p>
    <w:p w14:paraId="5FCBA581" w14:textId="77777777" w:rsidR="00FD1DF6" w:rsidRDefault="00997312" w:rsidP="00997312">
      <w:pPr>
        <w:autoSpaceDE w:val="0"/>
        <w:autoSpaceDN w:val="0"/>
        <w:adjustRightInd w:val="0"/>
        <w:spacing w:line="240" w:lineRule="auto"/>
        <w:jc w:val="left"/>
        <w:rPr>
          <w:rFonts w:ascii="BNPP Sans Light" w:hAnsi="BNPP Sans Light" w:cs="Calibri"/>
          <w:b/>
          <w:bCs/>
          <w:sz w:val="20"/>
          <w:lang w:val="fr-BE"/>
        </w:rPr>
      </w:pPr>
      <w:r w:rsidRPr="00E21D43">
        <w:rPr>
          <w:rFonts w:ascii="BNPP Sans Light" w:hAnsi="BNPP Sans Light" w:cs="Calibri"/>
          <w:b/>
          <w:bCs/>
          <w:sz w:val="20"/>
          <w:lang w:val="fr-BE"/>
        </w:rPr>
        <w:t xml:space="preserve">+32 </w:t>
      </w:r>
      <w:r w:rsidR="00FD1DF6">
        <w:rPr>
          <w:rFonts w:ascii="BNPP Sans Light" w:hAnsi="BNPP Sans Light" w:cs="Calibri"/>
          <w:b/>
          <w:bCs/>
          <w:sz w:val="20"/>
          <w:lang w:val="fr-BE"/>
        </w:rPr>
        <w:t>55 23 76 84</w:t>
      </w:r>
      <w:r w:rsidRPr="00E21D43">
        <w:rPr>
          <w:rFonts w:ascii="BNPP Sans Light" w:hAnsi="BNPP Sans Light" w:cs="Calibri"/>
          <w:b/>
          <w:bCs/>
          <w:sz w:val="20"/>
          <w:lang w:val="fr-BE"/>
        </w:rPr>
        <w:t xml:space="preserve">   </w:t>
      </w:r>
    </w:p>
    <w:p w14:paraId="438983D8" w14:textId="5AFE59E7" w:rsidR="00997312" w:rsidRPr="00E21D43" w:rsidRDefault="00FD1DF6" w:rsidP="00997312">
      <w:pPr>
        <w:autoSpaceDE w:val="0"/>
        <w:autoSpaceDN w:val="0"/>
        <w:adjustRightInd w:val="0"/>
        <w:spacing w:line="240" w:lineRule="auto"/>
        <w:jc w:val="left"/>
        <w:rPr>
          <w:rFonts w:ascii="BNPP Sans Light" w:hAnsi="BNPP Sans Light" w:cs="Calibri"/>
          <w:b/>
          <w:bCs/>
          <w:sz w:val="20"/>
          <w:lang w:val="fr-BE"/>
        </w:rPr>
      </w:pPr>
      <w:hyperlink r:id="rId19" w:history="1">
        <w:r w:rsidRPr="009C26F8">
          <w:rPr>
            <w:rStyle w:val="Hyperlink"/>
            <w:rFonts w:ascii="BNPP Sans Light" w:hAnsi="BNPP Sans Light" w:cs="Calibri"/>
            <w:b/>
            <w:bCs/>
            <w:sz w:val="20"/>
            <w:lang w:val="fr-BE"/>
          </w:rPr>
          <w:t>thierry.pot@hannecard.com</w:t>
        </w:r>
      </w:hyperlink>
      <w:r>
        <w:rPr>
          <w:rFonts w:ascii="BNPP Sans Light" w:hAnsi="BNPP Sans Light" w:cs="Calibri"/>
          <w:b/>
          <w:bCs/>
          <w:sz w:val="20"/>
          <w:lang w:val="fr-BE"/>
        </w:rPr>
        <w:t xml:space="preserve"> </w:t>
      </w:r>
      <w:r w:rsidR="00997312" w:rsidRPr="00E21D43">
        <w:rPr>
          <w:rFonts w:ascii="BNPP Sans Light" w:hAnsi="BNPP Sans Light" w:cs="Calibri"/>
          <w:b/>
          <w:bCs/>
          <w:sz w:val="20"/>
          <w:lang w:val="fr-BE"/>
        </w:rPr>
        <w:t xml:space="preserve"> </w:t>
      </w:r>
    </w:p>
    <w:p w14:paraId="0D93BC34" w14:textId="77777777" w:rsidR="00997312" w:rsidRPr="00E21D43" w:rsidRDefault="00997312" w:rsidP="00997312">
      <w:pPr>
        <w:autoSpaceDE w:val="0"/>
        <w:autoSpaceDN w:val="0"/>
        <w:adjustRightInd w:val="0"/>
        <w:spacing w:line="240" w:lineRule="auto"/>
        <w:jc w:val="left"/>
        <w:rPr>
          <w:rFonts w:ascii="BNPP Sans Light" w:hAnsi="BNPP Sans Light" w:cs="Calibri"/>
          <w:b/>
          <w:bCs/>
          <w:sz w:val="20"/>
          <w:lang w:val="fr-BE"/>
        </w:rPr>
      </w:pPr>
    </w:p>
    <w:p w14:paraId="2A65BA76" w14:textId="1D064877" w:rsidR="00491E9B" w:rsidRPr="001047C5" w:rsidRDefault="00491E9B" w:rsidP="00491E9B">
      <w:pPr>
        <w:autoSpaceDE w:val="0"/>
        <w:autoSpaceDN w:val="0"/>
        <w:adjustRightInd w:val="0"/>
        <w:spacing w:line="240" w:lineRule="auto"/>
        <w:jc w:val="left"/>
        <w:rPr>
          <w:rFonts w:ascii="BNPP Sans Light" w:hAnsi="BNPP Sans Light" w:cs="Arial"/>
          <w:sz w:val="20"/>
          <w:lang w:val="fr-BE"/>
        </w:rPr>
      </w:pPr>
    </w:p>
    <w:p w14:paraId="6BCD99E2" w14:textId="4AF05A31" w:rsidR="00013972" w:rsidRPr="00A83218" w:rsidRDefault="00013972" w:rsidP="00013972">
      <w:pPr>
        <w:autoSpaceDE w:val="0"/>
        <w:autoSpaceDN w:val="0"/>
        <w:adjustRightInd w:val="0"/>
        <w:spacing w:line="240" w:lineRule="auto"/>
        <w:jc w:val="center"/>
        <w:rPr>
          <w:rFonts w:ascii="BNPP Sans Light" w:hAnsi="BNPP Sans Light" w:cs="Arial"/>
          <w:sz w:val="20"/>
          <w:lang w:val="fr-BE"/>
        </w:rPr>
      </w:pPr>
      <w:r w:rsidRPr="00A83218">
        <w:rPr>
          <w:rFonts w:ascii="BNPP Sans Light" w:hAnsi="BNPP Sans Light" w:cs="Arial"/>
          <w:sz w:val="20"/>
          <w:lang w:val="fr-BE"/>
        </w:rPr>
        <w:t>---</w:t>
      </w:r>
    </w:p>
    <w:p w14:paraId="1BAF06B4" w14:textId="77777777" w:rsidR="00491E9B" w:rsidRPr="00A83218" w:rsidRDefault="00491E9B" w:rsidP="00491E9B">
      <w:pPr>
        <w:rPr>
          <w:rFonts w:ascii="BNPP Sans Light" w:hAnsi="BNPP Sans Light"/>
          <w:sz w:val="20"/>
          <w:lang w:val="fr-BE"/>
        </w:rPr>
      </w:pPr>
    </w:p>
    <w:p w14:paraId="4387CE23" w14:textId="77777777" w:rsidR="00E21D43" w:rsidRPr="00900B34" w:rsidRDefault="00E21D43" w:rsidP="00491E9B">
      <w:pPr>
        <w:autoSpaceDE w:val="0"/>
        <w:autoSpaceDN w:val="0"/>
        <w:adjustRightInd w:val="0"/>
        <w:spacing w:line="276" w:lineRule="auto"/>
        <w:rPr>
          <w:rFonts w:ascii="BNPP Sans Light" w:hAnsi="BNPP Sans Light" w:cs="Arial"/>
          <w:b/>
          <w:i/>
          <w:sz w:val="18"/>
          <w:szCs w:val="18"/>
          <w:u w:val="single"/>
        </w:rPr>
      </w:pPr>
      <w:r w:rsidRPr="00900B34">
        <w:rPr>
          <w:rFonts w:ascii="BNPP Sans Light" w:hAnsi="BNPP Sans Light" w:cs="Arial"/>
          <w:b/>
          <w:i/>
          <w:sz w:val="18"/>
          <w:szCs w:val="18"/>
          <w:u w:val="single"/>
        </w:rPr>
        <w:t>A propos</w:t>
      </w:r>
    </w:p>
    <w:p w14:paraId="18DC47B4" w14:textId="77777777" w:rsidR="00E21D43" w:rsidRDefault="00E21D43" w:rsidP="00491E9B">
      <w:pPr>
        <w:autoSpaceDE w:val="0"/>
        <w:autoSpaceDN w:val="0"/>
        <w:adjustRightInd w:val="0"/>
        <w:spacing w:line="276" w:lineRule="auto"/>
        <w:rPr>
          <w:rFonts w:ascii="BNPP Sans Light" w:hAnsi="BNPP Sans Light" w:cs="Arial"/>
          <w:b/>
          <w:i/>
          <w:sz w:val="18"/>
          <w:szCs w:val="18"/>
        </w:rPr>
      </w:pPr>
    </w:p>
    <w:p w14:paraId="0AF973A3" w14:textId="77777777" w:rsidR="00FD1DF6" w:rsidRPr="00FD1DF6" w:rsidRDefault="00FD1DF6" w:rsidP="00FD1DF6">
      <w:pPr>
        <w:spacing w:line="240" w:lineRule="auto"/>
        <w:rPr>
          <w:rFonts w:ascii="BNPP Sans Light" w:hAnsi="BNPP Sans Light" w:cs="Arial"/>
          <w:bCs/>
          <w:i/>
          <w:sz w:val="18"/>
          <w:szCs w:val="18"/>
        </w:rPr>
      </w:pPr>
      <w:r w:rsidRPr="00FD1DF6">
        <w:rPr>
          <w:rFonts w:ascii="BNPP Sans Light" w:hAnsi="BNPP Sans Light" w:cs="Arial"/>
          <w:bCs/>
          <w:i/>
          <w:sz w:val="18"/>
          <w:szCs w:val="18"/>
        </w:rPr>
        <w:t xml:space="preserve">Depuis sa création, le groupe </w:t>
      </w:r>
      <w:proofErr w:type="spellStart"/>
      <w:r w:rsidRPr="00FD1DF6">
        <w:rPr>
          <w:rFonts w:ascii="BNPP Sans Light" w:hAnsi="BNPP Sans Light" w:cs="Arial"/>
          <w:b/>
          <w:i/>
          <w:sz w:val="18"/>
          <w:szCs w:val="18"/>
        </w:rPr>
        <w:t>Hannecard</w:t>
      </w:r>
      <w:proofErr w:type="spellEnd"/>
      <w:r w:rsidRPr="00FD1DF6">
        <w:rPr>
          <w:rFonts w:ascii="BNPP Sans Light" w:hAnsi="BNPP Sans Light" w:cs="Arial"/>
          <w:bCs/>
          <w:i/>
          <w:sz w:val="18"/>
          <w:szCs w:val="18"/>
        </w:rPr>
        <w:t xml:space="preserve"> se spécialise dans les garnissages pour rouleaux et sleeves en caoutchoucs, polyuréthanes, matériaux composites et carbures destinés aux applications industrielles. </w:t>
      </w:r>
      <w:proofErr w:type="spellStart"/>
      <w:r w:rsidRPr="00FD1DF6">
        <w:rPr>
          <w:rFonts w:ascii="BNPP Sans Light" w:hAnsi="BNPP Sans Light" w:cs="Arial"/>
          <w:bCs/>
          <w:i/>
          <w:sz w:val="18"/>
          <w:szCs w:val="18"/>
        </w:rPr>
        <w:t>Hannecard</w:t>
      </w:r>
      <w:proofErr w:type="spellEnd"/>
      <w:r w:rsidRPr="00FD1DF6">
        <w:rPr>
          <w:rFonts w:ascii="BNPP Sans Light" w:hAnsi="BNPP Sans Light" w:cs="Arial"/>
          <w:bCs/>
          <w:i/>
          <w:sz w:val="18"/>
          <w:szCs w:val="18"/>
        </w:rPr>
        <w:t xml:space="preserve"> propose également un vaste éventail de services associés allant de la maintenance des rouleaux à leur réparation en passant par leur optimisation technique. Ces services sont notamment destinés aux industries du papier, du métal, des matières plastiques, de l’emballage, de l’impression, du textile, de l’alimentation et du bois. Aujourd’hui, le groupe </w:t>
      </w:r>
      <w:proofErr w:type="spellStart"/>
      <w:r w:rsidRPr="00FD1DF6">
        <w:rPr>
          <w:rFonts w:ascii="BNPP Sans Light" w:hAnsi="BNPP Sans Light" w:cs="Arial"/>
          <w:bCs/>
          <w:i/>
          <w:sz w:val="18"/>
          <w:szCs w:val="18"/>
        </w:rPr>
        <w:t>Hannecard</w:t>
      </w:r>
      <w:proofErr w:type="spellEnd"/>
      <w:r w:rsidRPr="00FD1DF6">
        <w:rPr>
          <w:rFonts w:ascii="BNPP Sans Light" w:hAnsi="BNPP Sans Light" w:cs="Arial"/>
          <w:bCs/>
          <w:i/>
          <w:sz w:val="18"/>
          <w:szCs w:val="18"/>
        </w:rPr>
        <w:t xml:space="preserve"> désigne un groupe d’entreprises international de premier plan, composé de 12 unités de production propres et de 9 coentreprises dans le monde. L’entreprise est établie à Renaix et emploie environ 600 personnes réparties dans 16 pays. </w:t>
      </w:r>
    </w:p>
    <w:p w14:paraId="54E29040" w14:textId="77777777" w:rsidR="00FD1DF6" w:rsidRPr="00FD1DF6" w:rsidRDefault="00FD1DF6" w:rsidP="00FD1DF6">
      <w:pPr>
        <w:spacing w:line="240" w:lineRule="auto"/>
        <w:rPr>
          <w:rFonts w:ascii="BNPP Sans Light" w:hAnsi="BNPP Sans Light" w:cs="Arial"/>
          <w:bCs/>
          <w:i/>
          <w:sz w:val="18"/>
          <w:szCs w:val="18"/>
        </w:rPr>
      </w:pPr>
    </w:p>
    <w:p w14:paraId="4BA2B52E" w14:textId="66B96EBB" w:rsidR="00491E9B" w:rsidRDefault="00FD1DF6" w:rsidP="00FD1DF6">
      <w:pPr>
        <w:spacing w:line="240" w:lineRule="auto"/>
        <w:rPr>
          <w:rFonts w:ascii="BNPP Sans Light" w:hAnsi="BNPP Sans Light" w:cs="Arial"/>
          <w:bCs/>
          <w:i/>
          <w:sz w:val="18"/>
          <w:szCs w:val="18"/>
        </w:rPr>
      </w:pPr>
      <w:r w:rsidRPr="00FD1DF6">
        <w:rPr>
          <w:rFonts w:ascii="BNPP Sans Light" w:hAnsi="BNPP Sans Light" w:cs="Arial"/>
          <w:b/>
          <w:i/>
          <w:sz w:val="18"/>
          <w:szCs w:val="18"/>
        </w:rPr>
        <w:t xml:space="preserve">BNP Paribas Fortis Private </w:t>
      </w:r>
      <w:proofErr w:type="spellStart"/>
      <w:r w:rsidRPr="00FD1DF6">
        <w:rPr>
          <w:rFonts w:ascii="BNPP Sans Light" w:hAnsi="BNPP Sans Light" w:cs="Arial"/>
          <w:b/>
          <w:i/>
          <w:sz w:val="18"/>
          <w:szCs w:val="18"/>
        </w:rPr>
        <w:t>Equity</w:t>
      </w:r>
      <w:proofErr w:type="spellEnd"/>
      <w:r w:rsidRPr="00FD1DF6">
        <w:rPr>
          <w:rFonts w:ascii="BNPP Sans Light" w:hAnsi="BNPP Sans Light" w:cs="Arial"/>
          <w:bCs/>
          <w:i/>
          <w:sz w:val="18"/>
          <w:szCs w:val="18"/>
        </w:rPr>
        <w:t xml:space="preserve">, la société de capital-risque de BNP Paribas Fortis, est active depuis plus de 40 ans sur le marché du </w:t>
      </w:r>
      <w:proofErr w:type="spellStart"/>
      <w:r w:rsidRPr="00FD1DF6">
        <w:rPr>
          <w:rFonts w:ascii="BNPP Sans Light" w:hAnsi="BNPP Sans Light" w:cs="Arial"/>
          <w:bCs/>
          <w:i/>
          <w:sz w:val="18"/>
          <w:szCs w:val="18"/>
        </w:rPr>
        <w:t>private</w:t>
      </w:r>
      <w:proofErr w:type="spellEnd"/>
      <w:r w:rsidRPr="00FD1DF6">
        <w:rPr>
          <w:rFonts w:ascii="BNPP Sans Light" w:hAnsi="BNPP Sans Light" w:cs="Arial"/>
          <w:bCs/>
          <w:i/>
          <w:sz w:val="18"/>
          <w:szCs w:val="18"/>
        </w:rPr>
        <w:t xml:space="preserve"> </w:t>
      </w:r>
      <w:proofErr w:type="spellStart"/>
      <w:r w:rsidRPr="00FD1DF6">
        <w:rPr>
          <w:rFonts w:ascii="BNPP Sans Light" w:hAnsi="BNPP Sans Light" w:cs="Arial"/>
          <w:bCs/>
          <w:i/>
          <w:sz w:val="18"/>
          <w:szCs w:val="18"/>
        </w:rPr>
        <w:t>equity</w:t>
      </w:r>
      <w:proofErr w:type="spellEnd"/>
      <w:r w:rsidRPr="00FD1DF6">
        <w:rPr>
          <w:rFonts w:ascii="BNPP Sans Light" w:hAnsi="BNPP Sans Light" w:cs="Arial"/>
          <w:bCs/>
          <w:i/>
          <w:sz w:val="18"/>
          <w:szCs w:val="18"/>
        </w:rPr>
        <w:t xml:space="preserve"> en Belgique. Aujourd’hui, BNP Paribas Fortis Private </w:t>
      </w:r>
      <w:proofErr w:type="spellStart"/>
      <w:r w:rsidRPr="00FD1DF6">
        <w:rPr>
          <w:rFonts w:ascii="BNPP Sans Light" w:hAnsi="BNPP Sans Light" w:cs="Arial"/>
          <w:bCs/>
          <w:i/>
          <w:sz w:val="18"/>
          <w:szCs w:val="18"/>
        </w:rPr>
        <w:t>Equity</w:t>
      </w:r>
      <w:proofErr w:type="spellEnd"/>
      <w:r w:rsidRPr="00FD1DF6">
        <w:rPr>
          <w:rFonts w:ascii="BNPP Sans Light" w:hAnsi="BNPP Sans Light" w:cs="Arial"/>
          <w:bCs/>
          <w:i/>
          <w:sz w:val="18"/>
          <w:szCs w:val="18"/>
        </w:rPr>
        <w:t xml:space="preserve"> prend des participations minoritaires et fournit un financement mezzanine aux entreprises performantes et innovantes dotées d'un plan de croissance durable. En outre, BNP Paribas Fortis Private </w:t>
      </w:r>
      <w:proofErr w:type="spellStart"/>
      <w:r w:rsidRPr="00FD1DF6">
        <w:rPr>
          <w:rFonts w:ascii="BNPP Sans Light" w:hAnsi="BNPP Sans Light" w:cs="Arial"/>
          <w:bCs/>
          <w:i/>
          <w:sz w:val="18"/>
          <w:szCs w:val="18"/>
        </w:rPr>
        <w:t>Equity</w:t>
      </w:r>
      <w:proofErr w:type="spellEnd"/>
      <w:r w:rsidRPr="00FD1DF6">
        <w:rPr>
          <w:rFonts w:ascii="BNPP Sans Light" w:hAnsi="BNPP Sans Light" w:cs="Arial"/>
          <w:bCs/>
          <w:i/>
          <w:sz w:val="18"/>
          <w:szCs w:val="18"/>
        </w:rPr>
        <w:t xml:space="preserve"> investit dans des fonds de venture capital et de </w:t>
      </w:r>
      <w:proofErr w:type="spellStart"/>
      <w:r w:rsidRPr="00FD1DF6">
        <w:rPr>
          <w:rFonts w:ascii="BNPP Sans Light" w:hAnsi="BNPP Sans Light" w:cs="Arial"/>
          <w:bCs/>
          <w:i/>
          <w:sz w:val="18"/>
          <w:szCs w:val="18"/>
        </w:rPr>
        <w:t>private</w:t>
      </w:r>
      <w:proofErr w:type="spellEnd"/>
      <w:r w:rsidRPr="00FD1DF6">
        <w:rPr>
          <w:rFonts w:ascii="BNPP Sans Light" w:hAnsi="BNPP Sans Light" w:cs="Arial"/>
          <w:bCs/>
          <w:i/>
          <w:sz w:val="18"/>
          <w:szCs w:val="18"/>
        </w:rPr>
        <w:t xml:space="preserve"> </w:t>
      </w:r>
      <w:proofErr w:type="spellStart"/>
      <w:r w:rsidRPr="00FD1DF6">
        <w:rPr>
          <w:rFonts w:ascii="BNPP Sans Light" w:hAnsi="BNPP Sans Light" w:cs="Arial"/>
          <w:bCs/>
          <w:i/>
          <w:sz w:val="18"/>
          <w:szCs w:val="18"/>
        </w:rPr>
        <w:t>equity</w:t>
      </w:r>
      <w:proofErr w:type="spellEnd"/>
      <w:r w:rsidRPr="00FD1DF6">
        <w:rPr>
          <w:rFonts w:ascii="BNPP Sans Light" w:hAnsi="BNPP Sans Light" w:cs="Arial"/>
          <w:bCs/>
          <w:i/>
          <w:sz w:val="18"/>
          <w:szCs w:val="18"/>
        </w:rPr>
        <w:t xml:space="preserve"> spécialisés présents sur le marché belge et agit en tant que conseiller en investissement pour le </w:t>
      </w:r>
      <w:proofErr w:type="spellStart"/>
      <w:r w:rsidRPr="00FD1DF6">
        <w:rPr>
          <w:rFonts w:ascii="BNPP Sans Light" w:hAnsi="BNPP Sans Light" w:cs="Arial"/>
          <w:bCs/>
          <w:i/>
          <w:sz w:val="18"/>
          <w:szCs w:val="18"/>
        </w:rPr>
        <w:t>Belgian</w:t>
      </w:r>
      <w:proofErr w:type="spellEnd"/>
      <w:r w:rsidRPr="00FD1DF6">
        <w:rPr>
          <w:rFonts w:ascii="BNPP Sans Light" w:hAnsi="BNPP Sans Light" w:cs="Arial"/>
          <w:bCs/>
          <w:i/>
          <w:sz w:val="18"/>
          <w:szCs w:val="18"/>
        </w:rPr>
        <w:t xml:space="preserve"> </w:t>
      </w:r>
      <w:proofErr w:type="spellStart"/>
      <w:r w:rsidRPr="00FD1DF6">
        <w:rPr>
          <w:rFonts w:ascii="BNPP Sans Light" w:hAnsi="BNPP Sans Light" w:cs="Arial"/>
          <w:bCs/>
          <w:i/>
          <w:sz w:val="18"/>
          <w:szCs w:val="18"/>
        </w:rPr>
        <w:t>Growth</w:t>
      </w:r>
      <w:proofErr w:type="spellEnd"/>
      <w:r w:rsidRPr="00FD1DF6">
        <w:rPr>
          <w:rFonts w:ascii="BNPP Sans Light" w:hAnsi="BNPP Sans Light" w:cs="Arial"/>
          <w:bCs/>
          <w:i/>
          <w:sz w:val="18"/>
          <w:szCs w:val="18"/>
        </w:rPr>
        <w:t xml:space="preserve"> </w:t>
      </w:r>
      <w:proofErr w:type="spellStart"/>
      <w:r w:rsidRPr="00FD1DF6">
        <w:rPr>
          <w:rFonts w:ascii="BNPP Sans Light" w:hAnsi="BNPP Sans Light" w:cs="Arial"/>
          <w:bCs/>
          <w:i/>
          <w:sz w:val="18"/>
          <w:szCs w:val="18"/>
        </w:rPr>
        <w:t>Fund</w:t>
      </w:r>
      <w:proofErr w:type="spellEnd"/>
      <w:r w:rsidRPr="00FD1DF6">
        <w:rPr>
          <w:rFonts w:ascii="BNPP Sans Light" w:hAnsi="BNPP Sans Light" w:cs="Arial"/>
          <w:bCs/>
          <w:i/>
          <w:sz w:val="18"/>
          <w:szCs w:val="18"/>
        </w:rPr>
        <w:t xml:space="preserve"> (BGF). BNP Paribas Fortis Private </w:t>
      </w:r>
      <w:proofErr w:type="spellStart"/>
      <w:r w:rsidRPr="00FD1DF6">
        <w:rPr>
          <w:rFonts w:ascii="BNPP Sans Light" w:hAnsi="BNPP Sans Light" w:cs="Arial"/>
          <w:bCs/>
          <w:i/>
          <w:sz w:val="18"/>
          <w:szCs w:val="18"/>
        </w:rPr>
        <w:t>Equity</w:t>
      </w:r>
      <w:proofErr w:type="spellEnd"/>
      <w:r w:rsidRPr="00FD1DF6">
        <w:rPr>
          <w:rFonts w:ascii="BNPP Sans Light" w:hAnsi="BNPP Sans Light" w:cs="Arial"/>
          <w:bCs/>
          <w:i/>
          <w:sz w:val="18"/>
          <w:szCs w:val="18"/>
        </w:rPr>
        <w:t xml:space="preserve"> a des participations directes notamment dans Studio 100, </w:t>
      </w:r>
      <w:proofErr w:type="spellStart"/>
      <w:r w:rsidRPr="00FD1DF6">
        <w:rPr>
          <w:rFonts w:ascii="BNPP Sans Light" w:hAnsi="BNPP Sans Light" w:cs="Arial"/>
          <w:bCs/>
          <w:i/>
          <w:sz w:val="18"/>
          <w:szCs w:val="18"/>
        </w:rPr>
        <w:t>Konings</w:t>
      </w:r>
      <w:proofErr w:type="spellEnd"/>
      <w:r w:rsidRPr="00FD1DF6">
        <w:rPr>
          <w:rFonts w:ascii="BNPP Sans Light" w:hAnsi="BNPP Sans Light" w:cs="Arial"/>
          <w:bCs/>
          <w:i/>
          <w:sz w:val="18"/>
          <w:szCs w:val="18"/>
        </w:rPr>
        <w:t xml:space="preserve">, </w:t>
      </w:r>
      <w:proofErr w:type="spellStart"/>
      <w:r w:rsidRPr="00FD1DF6">
        <w:rPr>
          <w:rFonts w:ascii="BNPP Sans Light" w:hAnsi="BNPP Sans Light" w:cs="Arial"/>
          <w:bCs/>
          <w:i/>
          <w:sz w:val="18"/>
          <w:szCs w:val="18"/>
        </w:rPr>
        <w:t>Xenics</w:t>
      </w:r>
      <w:proofErr w:type="spellEnd"/>
      <w:r w:rsidRPr="00FD1DF6">
        <w:rPr>
          <w:rFonts w:ascii="BNPP Sans Light" w:hAnsi="BNPP Sans Light" w:cs="Arial"/>
          <w:bCs/>
          <w:i/>
          <w:sz w:val="18"/>
          <w:szCs w:val="18"/>
        </w:rPr>
        <w:t xml:space="preserve">, </w:t>
      </w:r>
      <w:proofErr w:type="spellStart"/>
      <w:r w:rsidRPr="00FD1DF6">
        <w:rPr>
          <w:rFonts w:ascii="BNPP Sans Light" w:hAnsi="BNPP Sans Light" w:cs="Arial"/>
          <w:bCs/>
          <w:i/>
          <w:sz w:val="18"/>
          <w:szCs w:val="18"/>
        </w:rPr>
        <w:t>reMYND</w:t>
      </w:r>
      <w:proofErr w:type="spellEnd"/>
      <w:r w:rsidRPr="00FD1DF6">
        <w:rPr>
          <w:rFonts w:ascii="BNPP Sans Light" w:hAnsi="BNPP Sans Light" w:cs="Arial"/>
          <w:bCs/>
          <w:i/>
          <w:sz w:val="18"/>
          <w:szCs w:val="18"/>
        </w:rPr>
        <w:t xml:space="preserve">, </w:t>
      </w:r>
      <w:proofErr w:type="spellStart"/>
      <w:r w:rsidRPr="00FD1DF6">
        <w:rPr>
          <w:rFonts w:ascii="BNPP Sans Light" w:hAnsi="BNPP Sans Light" w:cs="Arial"/>
          <w:bCs/>
          <w:i/>
          <w:sz w:val="18"/>
          <w:szCs w:val="18"/>
        </w:rPr>
        <w:t>Quality</w:t>
      </w:r>
      <w:proofErr w:type="spellEnd"/>
      <w:r w:rsidRPr="00FD1DF6">
        <w:rPr>
          <w:rFonts w:ascii="BNPP Sans Light" w:hAnsi="BNPP Sans Light" w:cs="Arial"/>
          <w:bCs/>
          <w:i/>
          <w:sz w:val="18"/>
          <w:szCs w:val="18"/>
        </w:rPr>
        <w:t xml:space="preserve"> Assistance et </w:t>
      </w:r>
      <w:proofErr w:type="spellStart"/>
      <w:r w:rsidRPr="00FD1DF6">
        <w:rPr>
          <w:rFonts w:ascii="BNPP Sans Light" w:hAnsi="BNPP Sans Light" w:cs="Arial"/>
          <w:bCs/>
          <w:i/>
          <w:sz w:val="18"/>
          <w:szCs w:val="18"/>
        </w:rPr>
        <w:t>PointChaud</w:t>
      </w:r>
      <w:proofErr w:type="spellEnd"/>
      <w:r w:rsidRPr="00FD1DF6">
        <w:rPr>
          <w:rFonts w:ascii="BNPP Sans Light" w:hAnsi="BNPP Sans Light" w:cs="Arial"/>
          <w:bCs/>
          <w:i/>
          <w:sz w:val="18"/>
          <w:szCs w:val="18"/>
        </w:rPr>
        <w:t>.</w:t>
      </w:r>
    </w:p>
    <w:p w14:paraId="72D9D878" w14:textId="2A5259F3" w:rsidR="00FD1DF6" w:rsidRDefault="00FD1DF6" w:rsidP="00FD1DF6">
      <w:pPr>
        <w:spacing w:line="240" w:lineRule="auto"/>
        <w:rPr>
          <w:rFonts w:ascii="BNPP Sans Light" w:hAnsi="BNPP Sans Light" w:cs="Arial"/>
          <w:bCs/>
          <w:i/>
          <w:sz w:val="18"/>
          <w:szCs w:val="18"/>
        </w:rPr>
      </w:pPr>
    </w:p>
    <w:p w14:paraId="3451778D" w14:textId="373809AD" w:rsidR="00FD1DF6" w:rsidRPr="00FD1DF6" w:rsidRDefault="00FD1DF6" w:rsidP="00FD1DF6">
      <w:pPr>
        <w:spacing w:line="240" w:lineRule="auto"/>
        <w:rPr>
          <w:rFonts w:ascii="BNPP Sans Light" w:hAnsi="BNPP Sans Light" w:cs="Arial"/>
          <w:bCs/>
          <w:i/>
          <w:sz w:val="18"/>
          <w:szCs w:val="18"/>
        </w:rPr>
      </w:pPr>
      <w:r w:rsidRPr="00FD1DF6">
        <w:rPr>
          <w:rFonts w:ascii="BNPP Sans Light" w:hAnsi="BNPP Sans Light" w:cs="Arial"/>
          <w:b/>
          <w:i/>
          <w:sz w:val="18"/>
          <w:szCs w:val="18"/>
        </w:rPr>
        <w:t>BNP Paribas</w:t>
      </w:r>
      <w:r w:rsidRPr="00FD1DF6">
        <w:rPr>
          <w:rFonts w:ascii="BNPP Sans Light" w:hAnsi="BNPP Sans Light" w:cs="Arial"/>
          <w:bCs/>
          <w:i/>
          <w:sz w:val="18"/>
          <w:szCs w:val="18"/>
        </w:rPr>
        <w:t xml:space="preserve"> (</w:t>
      </w:r>
      <w:hyperlink r:id="rId20" w:history="1">
        <w:r w:rsidRPr="009C26F8">
          <w:rPr>
            <w:rStyle w:val="Hyperlink"/>
            <w:rFonts w:ascii="BNPP Sans Light" w:hAnsi="BNPP Sans Light" w:cs="Arial"/>
            <w:bCs/>
            <w:i/>
            <w:sz w:val="18"/>
            <w:szCs w:val="18"/>
          </w:rPr>
          <w:t>www.bnpparibas.com</w:t>
        </w:r>
      </w:hyperlink>
      <w:r>
        <w:rPr>
          <w:rFonts w:ascii="BNPP Sans Light" w:hAnsi="BNPP Sans Light" w:cs="Arial"/>
          <w:bCs/>
          <w:i/>
          <w:sz w:val="18"/>
          <w:szCs w:val="18"/>
        </w:rPr>
        <w:t>)</w:t>
      </w:r>
      <w:r w:rsidRPr="00FD1DF6">
        <w:rPr>
          <w:rFonts w:ascii="BNPP Sans Light" w:hAnsi="BNPP Sans Light" w:cs="Arial"/>
          <w:bCs/>
          <w:i/>
          <w:sz w:val="18"/>
          <w:szCs w:val="18"/>
        </w:rPr>
        <w:t xml:space="preserve"> est la première banque de l’Union européenne et un acteur bancaire international de premier plan. Elle est présente dans 68 pays et rassemble plus de 193 000 collaborateurs, dont près de 148 000 en Europe. Le Groupe détient des positions clés dans ses trois grands pôles opérationnels : </w:t>
      </w:r>
      <w:proofErr w:type="spellStart"/>
      <w:r w:rsidRPr="00FD1DF6">
        <w:rPr>
          <w:rFonts w:ascii="BNPP Sans Light" w:hAnsi="BNPP Sans Light" w:cs="Arial"/>
          <w:bCs/>
          <w:i/>
          <w:sz w:val="18"/>
          <w:szCs w:val="18"/>
        </w:rPr>
        <w:t>Retail</w:t>
      </w:r>
      <w:proofErr w:type="spellEnd"/>
      <w:r w:rsidRPr="00FD1DF6">
        <w:rPr>
          <w:rFonts w:ascii="BNPP Sans Light" w:hAnsi="BNPP Sans Light" w:cs="Arial"/>
          <w:bCs/>
          <w:i/>
          <w:sz w:val="18"/>
          <w:szCs w:val="18"/>
        </w:rPr>
        <w:t xml:space="preserve"> Banking pour l’ensemble des réseaux des banques de détail du Groupe et plusieurs métiers spécialisés parmi lesquels BNP Paribas </w:t>
      </w:r>
      <w:proofErr w:type="spellStart"/>
      <w:r w:rsidRPr="00FD1DF6">
        <w:rPr>
          <w:rFonts w:ascii="BNPP Sans Light" w:hAnsi="BNPP Sans Light" w:cs="Arial"/>
          <w:bCs/>
          <w:i/>
          <w:sz w:val="18"/>
          <w:szCs w:val="18"/>
        </w:rPr>
        <w:t>Personal</w:t>
      </w:r>
      <w:proofErr w:type="spellEnd"/>
      <w:r w:rsidRPr="00FD1DF6">
        <w:rPr>
          <w:rFonts w:ascii="BNPP Sans Light" w:hAnsi="BNPP Sans Light" w:cs="Arial"/>
          <w:bCs/>
          <w:i/>
          <w:sz w:val="18"/>
          <w:szCs w:val="18"/>
        </w:rPr>
        <w:t xml:space="preserve"> Finance ou encore Arval ; Investment &amp; Protection Services pour les solutions d’épargne, d’investissement et de protection ; et Corporate &amp; </w:t>
      </w:r>
      <w:proofErr w:type="spellStart"/>
      <w:r w:rsidRPr="00FD1DF6">
        <w:rPr>
          <w:rFonts w:ascii="BNPP Sans Light" w:hAnsi="BNPP Sans Light" w:cs="Arial"/>
          <w:bCs/>
          <w:i/>
          <w:sz w:val="18"/>
          <w:szCs w:val="18"/>
        </w:rPr>
        <w:t>Institutional</w:t>
      </w:r>
      <w:proofErr w:type="spellEnd"/>
      <w:r w:rsidRPr="00FD1DF6">
        <w:rPr>
          <w:rFonts w:ascii="BNPP Sans Light" w:hAnsi="BNPP Sans Light" w:cs="Arial"/>
          <w:bCs/>
          <w:i/>
          <w:sz w:val="18"/>
          <w:szCs w:val="18"/>
        </w:rPr>
        <w:t xml:space="preserve"> Banking, centré sur les clientèles Entreprises et Institutionnels. Fort d’un solide modèle diversifié et intégré, le Groupe accompagne l’ensemble de ses clients (particuliers, associations, entrepreneurs, PME, grandes entreprises et institutionnels) pour les aider à réaliser leurs projets en leur proposant des services de financement, d’investissement, d’épargne ou de protection. En Europe, BNP Paribas est composé de quatre marchés domestiques : la Belgique, la France, l'Italie et le Luxembourg. Le Groupe déploie également son modèle intégré de banque de détail dans les pays du bassin méditerranéen, en Turquie, en Europe de l’Est et sur la côte ouest des Etats-Unis. Acteur bancaire international de premier plan, le Groupe dispose de plateformes et de métiers leaders en Europe, d’une forte présence dans la zone Amériques, ainsi que d’un dispositif solide et en forte croissance en Asie-Pacifique. BNP Paribas met en œuvre dans l’ensemble de ses activités une démarche de Responsabilité Sociale et Environnementale lui permettant de contribuer à la construction d’un futur durable, tout en assurant la performance et la stabilité du Groupe.</w:t>
      </w:r>
    </w:p>
    <w:p w14:paraId="0DFCBF75" w14:textId="77777777" w:rsidR="00FD1DF6" w:rsidRPr="00DC66D3" w:rsidRDefault="00FD1DF6" w:rsidP="00FD1DF6">
      <w:pPr>
        <w:spacing w:line="240" w:lineRule="auto"/>
        <w:rPr>
          <w:rFonts w:ascii="BNPP Sans Light" w:hAnsi="BNPP Sans Light"/>
          <w:i/>
          <w:sz w:val="18"/>
          <w:szCs w:val="18"/>
          <w:lang w:val="fr-BE"/>
        </w:rPr>
      </w:pPr>
    </w:p>
    <w:p w14:paraId="766D4540" w14:textId="77777777" w:rsidR="001868AC" w:rsidRPr="008E1631" w:rsidRDefault="001868AC" w:rsidP="00491E9B">
      <w:pPr>
        <w:autoSpaceDE w:val="0"/>
        <w:autoSpaceDN w:val="0"/>
        <w:adjustRightInd w:val="0"/>
        <w:spacing w:line="240" w:lineRule="auto"/>
        <w:jc w:val="left"/>
        <w:rPr>
          <w:rFonts w:ascii="BNPP Sans Light" w:hAnsi="BNPP Sans Light" w:cs="BNPP Sans Light"/>
          <w:i/>
          <w:color w:val="000000"/>
          <w:sz w:val="18"/>
          <w:szCs w:val="18"/>
        </w:rPr>
      </w:pPr>
    </w:p>
    <w:sectPr w:rsidR="001868AC" w:rsidRPr="008E1631" w:rsidSect="000959FB">
      <w:type w:val="continuous"/>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A5F0D" w14:textId="77777777" w:rsidR="00081070" w:rsidRDefault="00081070" w:rsidP="008C4C01">
      <w:r>
        <w:separator/>
      </w:r>
    </w:p>
  </w:endnote>
  <w:endnote w:type="continuationSeparator" w:id="0">
    <w:p w14:paraId="7CBCD59E" w14:textId="77777777" w:rsidR="00081070" w:rsidRDefault="00081070"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BNPP Sans Light">
    <w:panose1 w:val="02000503020000020004"/>
    <w:charset w:val="00"/>
    <w:family w:val="modern"/>
    <w:notTrueType/>
    <w:pitch w:val="variable"/>
    <w:sig w:usb0="A00002AF" w:usb1="4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0A7D7" w14:textId="77777777" w:rsidR="00C07E2F" w:rsidRDefault="00C0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86EC3" w14:textId="7FA3F90C" w:rsidR="00161CB7" w:rsidRDefault="00C07E2F" w:rsidP="008C4C01">
    <w:pPr>
      <w:pStyle w:val="Footer"/>
    </w:pPr>
    <w:r>
      <w:rPr>
        <w:noProof/>
        <w:lang w:val="en-GB" w:eastAsia="en-GB"/>
      </w:rPr>
      <mc:AlternateContent>
        <mc:Choice Requires="wps">
          <w:drawing>
            <wp:anchor distT="0" distB="0" distL="114300" distR="114300" simplePos="0" relativeHeight="251659264" behindDoc="0" locked="0" layoutInCell="0" allowOverlap="1" wp14:anchorId="509635DF" wp14:editId="19D33F38">
              <wp:simplePos x="0" y="0"/>
              <wp:positionH relativeFrom="page">
                <wp:posOffset>0</wp:posOffset>
              </wp:positionH>
              <wp:positionV relativeFrom="page">
                <wp:posOffset>10227945</wp:posOffset>
              </wp:positionV>
              <wp:extent cx="7560310" cy="273050"/>
              <wp:effectExtent l="0" t="0" r="0" b="12700"/>
              <wp:wrapNone/>
              <wp:docPr id="2" name="MSIPCMec654d7d8bfe072476a71027"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A9D7E6" w14:textId="51B17FC1" w:rsidR="00C07E2F" w:rsidRPr="00C07E2F" w:rsidRDefault="00C07E2F" w:rsidP="00C07E2F">
                          <w:pPr>
                            <w:jc w:val="right"/>
                            <w:rPr>
                              <w:rFonts w:ascii="Calibri" w:hAnsi="Calibri" w:cs="Calibri"/>
                              <w:color w:val="0000FF"/>
                              <w:sz w:val="20"/>
                            </w:rPr>
                          </w:pPr>
                        </w:p>
                      </w:txbxContent>
                    </wps:txbx>
                    <wps:bodyPr rot="0" spcFirstLastPara="0" vertOverflow="overflow" horzOverflow="overflow" vert="horz" wrap="square" lIns="0" tIns="0" rIns="254000" bIns="0" numCol="1" spcCol="0" rtlCol="0" fromWordArt="0" anchor="b" anchorCtr="0" forceAA="0" compatLnSpc="1">
                      <a:prstTxWarp prst="textNoShape">
                        <a:avLst/>
                      </a:prstTxWarp>
                      <a:noAutofit/>
                    </wps:bodyPr>
                  </wps:wsp>
                </a:graphicData>
              </a:graphic>
            </wp:anchor>
          </w:drawing>
        </mc:Choice>
        <mc:Fallback>
          <w:pict>
            <v:shapetype w14:anchorId="509635DF" id="_x0000_t202" coordsize="21600,21600" o:spt="202" path="m,l,21600r21600,l21600,xe">
              <v:stroke joinstyle="miter"/>
              <v:path gradientshapeok="t" o:connecttype="rect"/>
            </v:shapetype>
            <v:shape id="MSIPCMec654d7d8bfe072476a71027" o:spid="_x0000_s1027" type="#_x0000_t202" alt="{&quot;HashCode&quot;:1859994762,&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" o:allowincell="f" filled="f" stroked="f" strokeweight=".5pt">
              <v:textbox inset="0,0,20pt,0">
                <w:txbxContent>
                  <w:p w14:paraId="52A9D7E6" w14:textId="51B17FC1" w:rsidR="00C07E2F" w:rsidRPr="00C07E2F" w:rsidRDefault="00C07E2F" w:rsidP="00C07E2F">
                    <w:pPr>
                      <w:jc w:val="right"/>
                      <w:rPr>
                        <w:rFonts w:ascii="Calibri" w:hAnsi="Calibri" w:cs="Calibri"/>
                        <w:color w:val="0000FF"/>
                        <w:sz w:val="20"/>
                      </w:rPr>
                    </w:pPr>
                  </w:p>
                </w:txbxContent>
              </v:textbox>
              <w10:wrap anchorx="page" anchory="page"/>
            </v:shape>
          </w:pict>
        </mc:Fallback>
      </mc:AlternateContent>
    </w:r>
    <w:r w:rsidR="009D0613">
      <w:rPr>
        <w:noProof/>
        <w:lang w:val="en-GB" w:eastAsia="en-GB"/>
      </w:rPr>
      <w:drawing>
        <wp:inline distT="0" distB="0" distL="0" distR="0" wp14:anchorId="71030B6A" wp14:editId="1CD9DBDE">
          <wp:extent cx="6479540" cy="5715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642F2" w14:textId="77777777" w:rsidR="00C07E2F" w:rsidRDefault="00C07E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58C3D" w14:textId="77777777" w:rsidR="00997312" w:rsidRDefault="009973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96F62" w14:textId="77777777" w:rsidR="00997312" w:rsidRDefault="00997312" w:rsidP="008C4C01">
    <w:pPr>
      <w:pStyle w:val="Footer"/>
    </w:pPr>
    <w:r>
      <w:rPr>
        <w:noProof/>
        <w:lang w:val="en-GB" w:eastAsia="en-GB"/>
      </w:rPr>
      <mc:AlternateContent>
        <mc:Choice Requires="wps">
          <w:drawing>
            <wp:anchor distT="0" distB="0" distL="114300" distR="114300" simplePos="0" relativeHeight="251661312" behindDoc="0" locked="0" layoutInCell="0" allowOverlap="1" wp14:anchorId="76AACADC" wp14:editId="113542F9">
              <wp:simplePos x="0" y="0"/>
              <wp:positionH relativeFrom="page">
                <wp:posOffset>0</wp:posOffset>
              </wp:positionH>
              <wp:positionV relativeFrom="page">
                <wp:posOffset>10227945</wp:posOffset>
              </wp:positionV>
              <wp:extent cx="7560310" cy="273050"/>
              <wp:effectExtent l="0" t="0" r="0" b="12700"/>
              <wp:wrapNone/>
              <wp:docPr id="3" name="MSIPCMec654d7d8bfe072476a71027"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1F1C96" w14:textId="77777777" w:rsidR="00997312" w:rsidRPr="00C07E2F" w:rsidRDefault="00997312" w:rsidP="00C07E2F">
                          <w:pPr>
                            <w:jc w:val="right"/>
                            <w:rPr>
                              <w:rFonts w:ascii="Calibri" w:hAnsi="Calibri" w:cs="Calibri"/>
                              <w:color w:val="0000FF"/>
                              <w:sz w:val="20"/>
                            </w:rPr>
                          </w:pPr>
                        </w:p>
                      </w:txbxContent>
                    </wps:txbx>
                    <wps:bodyPr rot="0" spcFirstLastPara="0" vertOverflow="overflow" horzOverflow="overflow" vert="horz" wrap="square" lIns="0" tIns="0" rIns="254000" bIns="0" numCol="1" spcCol="0" rtlCol="0" fromWordArt="0" anchor="b" anchorCtr="0" forceAA="0" compatLnSpc="1">
                      <a:prstTxWarp prst="textNoShape">
                        <a:avLst/>
                      </a:prstTxWarp>
                      <a:noAutofit/>
                    </wps:bodyPr>
                  </wps:wsp>
                </a:graphicData>
              </a:graphic>
            </wp:anchor>
          </w:drawing>
        </mc:Choice>
        <mc:Fallback>
          <w:pict>
            <v:shapetype w14:anchorId="76AACADC" id="_x0000_t202" coordsize="21600,21600" o:spt="202" path="m,l,21600r21600,l21600,xe">
              <v:stroke joinstyle="miter"/>
              <v:path gradientshapeok="t" o:connecttype="rect"/>
            </v:shapetype>
            <v:shape id="_x0000_s1028" type="#_x0000_t202" alt="{&quot;HashCode&quot;:1859994762,&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" o:allowincell="f" filled="f" stroked="f" strokeweight=".5pt">
              <v:textbox inset="0,0,20pt,0">
                <w:txbxContent>
                  <w:p w14:paraId="5D1F1C96" w14:textId="77777777" w:rsidR="00997312" w:rsidRPr="00C07E2F" w:rsidRDefault="00997312" w:rsidP="00C07E2F">
                    <w:pPr>
                      <w:jc w:val="right"/>
                      <w:rPr>
                        <w:rFonts w:ascii="Calibri" w:hAnsi="Calibri" w:cs="Calibri"/>
                        <w:color w:val="0000FF"/>
                        <w:sz w:val="20"/>
                      </w:rPr>
                    </w:pPr>
                  </w:p>
                </w:txbxContent>
              </v:textbox>
              <w10:wrap anchorx="page" anchory="page"/>
            </v:shape>
          </w:pict>
        </mc:Fallback>
      </mc:AlternateContent>
    </w:r>
    <w:r>
      <w:rPr>
        <w:noProof/>
        <w:lang w:val="en-GB" w:eastAsia="en-GB"/>
      </w:rPr>
      <w:drawing>
        <wp:inline distT="0" distB="0" distL="0" distR="0" wp14:anchorId="43571769" wp14:editId="7F29DF86">
          <wp:extent cx="6479540" cy="5715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70A1" w14:textId="77777777" w:rsidR="00997312" w:rsidRDefault="00997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0FACA" w14:textId="77777777" w:rsidR="00081070" w:rsidRDefault="00081070" w:rsidP="008C4C01">
      <w:r>
        <w:separator/>
      </w:r>
    </w:p>
  </w:footnote>
  <w:footnote w:type="continuationSeparator" w:id="0">
    <w:p w14:paraId="0E86D7DE" w14:textId="77777777" w:rsidR="00081070" w:rsidRDefault="00081070"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70FF" w14:textId="77777777" w:rsidR="00C07E2F" w:rsidRDefault="00C0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F5C86" w14:textId="77777777" w:rsidR="00C07E2F" w:rsidRDefault="00C07E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5F5EF" w14:textId="77777777" w:rsidR="00C07E2F" w:rsidRDefault="00C07E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F3A7" w14:textId="77777777" w:rsidR="00997312" w:rsidRDefault="009973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A4F70" w14:textId="77777777" w:rsidR="00997312" w:rsidRDefault="009973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49911" w14:textId="77777777" w:rsidR="00997312" w:rsidRDefault="00997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13972"/>
    <w:rsid w:val="0006620F"/>
    <w:rsid w:val="00081070"/>
    <w:rsid w:val="000959FB"/>
    <w:rsid w:val="001042AB"/>
    <w:rsid w:val="001047C5"/>
    <w:rsid w:val="00107B3C"/>
    <w:rsid w:val="00116B23"/>
    <w:rsid w:val="00144DC4"/>
    <w:rsid w:val="00161CB7"/>
    <w:rsid w:val="001868AC"/>
    <w:rsid w:val="001B2EB0"/>
    <w:rsid w:val="001D6AC5"/>
    <w:rsid w:val="00232E66"/>
    <w:rsid w:val="00282A14"/>
    <w:rsid w:val="002C15E8"/>
    <w:rsid w:val="003041A4"/>
    <w:rsid w:val="003125E6"/>
    <w:rsid w:val="00336245"/>
    <w:rsid w:val="003A1ACF"/>
    <w:rsid w:val="003F256E"/>
    <w:rsid w:val="00405A92"/>
    <w:rsid w:val="0042340B"/>
    <w:rsid w:val="00491E9B"/>
    <w:rsid w:val="0050559D"/>
    <w:rsid w:val="0054580C"/>
    <w:rsid w:val="00545C50"/>
    <w:rsid w:val="00583B4F"/>
    <w:rsid w:val="005A5386"/>
    <w:rsid w:val="005C16B3"/>
    <w:rsid w:val="00611E7C"/>
    <w:rsid w:val="006852A3"/>
    <w:rsid w:val="00686D90"/>
    <w:rsid w:val="00690F6E"/>
    <w:rsid w:val="0069246C"/>
    <w:rsid w:val="00697AA7"/>
    <w:rsid w:val="00724A2C"/>
    <w:rsid w:val="00750ABF"/>
    <w:rsid w:val="00775DA4"/>
    <w:rsid w:val="007A3930"/>
    <w:rsid w:val="007C495D"/>
    <w:rsid w:val="007F155B"/>
    <w:rsid w:val="00807DDF"/>
    <w:rsid w:val="00860DC9"/>
    <w:rsid w:val="008C4C01"/>
    <w:rsid w:val="008E1631"/>
    <w:rsid w:val="008F7983"/>
    <w:rsid w:val="00900B34"/>
    <w:rsid w:val="00980655"/>
    <w:rsid w:val="00991878"/>
    <w:rsid w:val="00997312"/>
    <w:rsid w:val="009D0613"/>
    <w:rsid w:val="00A774BD"/>
    <w:rsid w:val="00A83218"/>
    <w:rsid w:val="00AD7831"/>
    <w:rsid w:val="00B138C5"/>
    <w:rsid w:val="00B202A9"/>
    <w:rsid w:val="00B45022"/>
    <w:rsid w:val="00B92E8B"/>
    <w:rsid w:val="00BB03DD"/>
    <w:rsid w:val="00BB094C"/>
    <w:rsid w:val="00BC30C2"/>
    <w:rsid w:val="00BC3AE1"/>
    <w:rsid w:val="00BD7BAA"/>
    <w:rsid w:val="00C07E2F"/>
    <w:rsid w:val="00C217F5"/>
    <w:rsid w:val="00C71644"/>
    <w:rsid w:val="00CA3A51"/>
    <w:rsid w:val="00D061B6"/>
    <w:rsid w:val="00D50196"/>
    <w:rsid w:val="00D52E1A"/>
    <w:rsid w:val="00D54116"/>
    <w:rsid w:val="00D55CA5"/>
    <w:rsid w:val="00D7230D"/>
    <w:rsid w:val="00D807BB"/>
    <w:rsid w:val="00D96457"/>
    <w:rsid w:val="00E215DF"/>
    <w:rsid w:val="00E21D43"/>
    <w:rsid w:val="00E37B92"/>
    <w:rsid w:val="00E827DF"/>
    <w:rsid w:val="00E839E8"/>
    <w:rsid w:val="00E84BF4"/>
    <w:rsid w:val="00E91104"/>
    <w:rsid w:val="00FA2127"/>
    <w:rsid w:val="00FB05F9"/>
    <w:rsid w:val="00FC1014"/>
    <w:rsid w:val="00FD1DF6"/>
    <w:rsid w:val="00FE10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2C00072A"/>
  <w15:docId w15:val="{D67A50A7-EAF9-48A1-8DF1-1647A0C7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60DC9"/>
    <w:rPr>
      <w:rFonts w:ascii="BNPP Sans" w:eastAsiaTheme="majorEastAsia" w:hAnsi="BNPP Sans" w:cstheme="majorBidi"/>
      <w:b/>
      <w:spacing w:val="5"/>
      <w:kern w:val="28"/>
      <w:sz w:val="36"/>
      <w:szCs w:val="36"/>
    </w:rPr>
  </w:style>
  <w:style w:type="character" w:styleId="FollowedHyperlink">
    <w:name w:val="FollowedHyperlink"/>
    <w:basedOn w:val="DefaultParagraphFont"/>
    <w:uiPriority w:val="99"/>
    <w:semiHidden/>
    <w:unhideWhenUsed/>
    <w:rsid w:val="00B92E8B"/>
    <w:rPr>
      <w:color w:val="3C9146" w:themeColor="followedHyperlink"/>
      <w:u w:val="single"/>
    </w:rPr>
  </w:style>
  <w:style w:type="character" w:styleId="Emphasis">
    <w:name w:val="Emphasis"/>
    <w:basedOn w:val="DefaultParagraphFont"/>
    <w:uiPriority w:val="20"/>
    <w:qFormat/>
    <w:rsid w:val="00CA3A51"/>
    <w:rPr>
      <w:i/>
      <w:iCs/>
    </w:rPr>
  </w:style>
  <w:style w:type="character" w:styleId="UnresolvedMention">
    <w:name w:val="Unresolved Mention"/>
    <w:basedOn w:val="DefaultParagraphFont"/>
    <w:uiPriority w:val="99"/>
    <w:semiHidden/>
    <w:unhideWhenUsed/>
    <w:rsid w:val="00491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267749">
      <w:bodyDiv w:val="1"/>
      <w:marLeft w:val="0"/>
      <w:marRight w:val="0"/>
      <w:marTop w:val="0"/>
      <w:marBottom w:val="0"/>
      <w:divBdr>
        <w:top w:val="none" w:sz="0" w:space="0" w:color="auto"/>
        <w:left w:val="none" w:sz="0" w:space="0" w:color="auto"/>
        <w:bottom w:val="none" w:sz="0" w:space="0" w:color="auto"/>
        <w:right w:val="none" w:sz="0" w:space="0" w:color="auto"/>
      </w:divBdr>
    </w:div>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395520613">
      <w:bodyDiv w:val="1"/>
      <w:marLeft w:val="0"/>
      <w:marRight w:val="0"/>
      <w:marTop w:val="0"/>
      <w:marBottom w:val="0"/>
      <w:divBdr>
        <w:top w:val="none" w:sz="0" w:space="0" w:color="auto"/>
        <w:left w:val="none" w:sz="0" w:space="0" w:color="auto"/>
        <w:bottom w:val="none" w:sz="0" w:space="0" w:color="auto"/>
        <w:right w:val="none" w:sz="0" w:space="0" w:color="auto"/>
      </w:divBdr>
    </w:div>
    <w:div w:id="769083714">
      <w:bodyDiv w:val="1"/>
      <w:marLeft w:val="0"/>
      <w:marRight w:val="0"/>
      <w:marTop w:val="0"/>
      <w:marBottom w:val="0"/>
      <w:divBdr>
        <w:top w:val="none" w:sz="0" w:space="0" w:color="auto"/>
        <w:left w:val="none" w:sz="0" w:space="0" w:color="auto"/>
        <w:bottom w:val="none" w:sz="0" w:space="0" w:color="auto"/>
        <w:right w:val="none" w:sz="0" w:space="0" w:color="auto"/>
      </w:divBdr>
    </w:div>
    <w:div w:id="915631208">
      <w:bodyDiv w:val="1"/>
      <w:marLeft w:val="0"/>
      <w:marRight w:val="0"/>
      <w:marTop w:val="0"/>
      <w:marBottom w:val="0"/>
      <w:divBdr>
        <w:top w:val="none" w:sz="0" w:space="0" w:color="auto"/>
        <w:left w:val="none" w:sz="0" w:space="0" w:color="auto"/>
        <w:bottom w:val="none" w:sz="0" w:space="0" w:color="auto"/>
        <w:right w:val="none" w:sz="0" w:space="0" w:color="auto"/>
      </w:divBdr>
    </w:div>
    <w:div w:id="1693454326">
      <w:bodyDiv w:val="1"/>
      <w:marLeft w:val="0"/>
      <w:marRight w:val="0"/>
      <w:marTop w:val="0"/>
      <w:marBottom w:val="0"/>
      <w:divBdr>
        <w:top w:val="none" w:sz="0" w:space="0" w:color="auto"/>
        <w:left w:val="none" w:sz="0" w:space="0" w:color="auto"/>
        <w:bottom w:val="none" w:sz="0" w:space="0" w:color="auto"/>
        <w:right w:val="none" w:sz="0" w:space="0" w:color="auto"/>
      </w:divBdr>
    </w:div>
    <w:div w:id="1953589798">
      <w:bodyDiv w:val="1"/>
      <w:marLeft w:val="0"/>
      <w:marRight w:val="0"/>
      <w:marTop w:val="0"/>
      <w:marBottom w:val="0"/>
      <w:divBdr>
        <w:top w:val="none" w:sz="0" w:space="0" w:color="auto"/>
        <w:left w:val="none" w:sz="0" w:space="0" w:color="auto"/>
        <w:bottom w:val="none" w:sz="0" w:space="0" w:color="auto"/>
        <w:right w:val="none" w:sz="0" w:space="0" w:color="auto"/>
      </w:divBdr>
    </w:div>
    <w:div w:id="21366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yperlink" Target="mailto:valery.halloy@bnpparibasfortis.com"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yperlink" Target="http://www.bnpparibas.com"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hyperlink" Target="mailto:thierry.pot@hannecard.com"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CPresse.dotx</Template>
  <TotalTime>0</TotalTime>
  <Pages>2</Pages>
  <Words>1070</Words>
  <Characters>5891</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Halloy Valery</cp:lastModifiedBy>
  <cp:revision>2</cp:revision>
  <cp:lastPrinted>2015-05-18T07:06:00Z</cp:lastPrinted>
  <dcterms:created xsi:type="dcterms:W3CDTF">2022-02-10T14:28:00Z</dcterms:created>
  <dcterms:modified xsi:type="dcterms:W3CDTF">2022-02-10T14:28:00Z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2020-12-31T10:02:36Z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6cd202d3-2d46-45df-af3c-7b4504048f39</vt:lpwstr>
  </property>
  <property fmtid="{D5CDD505-2E9C-101B-9397-08002B2CF9AE}" pid="8" name="MSIP_Label_48ed5431-0ab7-4c1b-98f4-d4e50f674d02_ContentBits">
    <vt:lpwstr>0</vt:lpwstr>
  </property>
</Properties>
</file>